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99" w:rsidRPr="0048199C" w:rsidRDefault="00900112" w:rsidP="00B27189">
      <w:pPr>
        <w:pStyle w:val="3-normalyaz"/>
        <w:spacing w:line="240" w:lineRule="atLeast"/>
        <w:ind w:firstLine="360"/>
        <w:jc w:val="both"/>
        <w:rPr>
          <w:b/>
          <w:bCs/>
          <w:color w:val="000000"/>
          <w:sz w:val="22"/>
          <w:szCs w:val="22"/>
        </w:rPr>
      </w:pPr>
      <w:r w:rsidRPr="0048199C">
        <w:rPr>
          <w:rStyle w:val="grame"/>
          <w:b/>
          <w:color w:val="000000"/>
          <w:sz w:val="22"/>
          <w:szCs w:val="22"/>
        </w:rPr>
        <w:t xml:space="preserve">KAMUOYUNDA TORBA KANUN OLARAK BİLİNEN </w:t>
      </w:r>
      <w:r w:rsidR="0048199C" w:rsidRPr="0048199C">
        <w:rPr>
          <w:b/>
          <w:bCs/>
          <w:color w:val="000000"/>
          <w:sz w:val="22"/>
          <w:szCs w:val="22"/>
        </w:rPr>
        <w:t xml:space="preserve">6495 SAYILI </w:t>
      </w:r>
      <w:r w:rsidR="00205F77">
        <w:rPr>
          <w:b/>
          <w:bCs/>
          <w:color w:val="000000"/>
          <w:sz w:val="22"/>
          <w:szCs w:val="22"/>
        </w:rPr>
        <w:t>“</w:t>
      </w:r>
      <w:r w:rsidRPr="0048199C">
        <w:rPr>
          <w:b/>
          <w:bCs/>
          <w:color w:val="000000"/>
          <w:sz w:val="22"/>
          <w:szCs w:val="22"/>
        </w:rPr>
        <w:t>BAZI KANUN VE KANUN HÜKMÜNDE KARARNAMELERDE DEĞİŞİKLİK YAPILMASINA DAİR KANUN</w:t>
      </w:r>
      <w:r w:rsidR="00205F77">
        <w:rPr>
          <w:b/>
          <w:bCs/>
          <w:color w:val="000000"/>
          <w:sz w:val="22"/>
          <w:szCs w:val="22"/>
        </w:rPr>
        <w:t xml:space="preserve">” </w:t>
      </w:r>
      <w:r w:rsidRPr="0048199C">
        <w:rPr>
          <w:b/>
          <w:bCs/>
          <w:color w:val="000000"/>
          <w:sz w:val="22"/>
          <w:szCs w:val="22"/>
        </w:rPr>
        <w:t xml:space="preserve"> İLE BELEDİYELER AÇISINDAN YAPILAN </w:t>
      </w:r>
      <w:r w:rsidR="00B27189">
        <w:rPr>
          <w:b/>
          <w:bCs/>
          <w:color w:val="000000"/>
          <w:sz w:val="22"/>
          <w:szCs w:val="22"/>
        </w:rPr>
        <w:t xml:space="preserve">ÖNEMLİ </w:t>
      </w:r>
      <w:r w:rsidRPr="0048199C">
        <w:rPr>
          <w:b/>
          <w:bCs/>
          <w:color w:val="000000"/>
          <w:sz w:val="22"/>
          <w:szCs w:val="22"/>
        </w:rPr>
        <w:t>DÜZENLEMELER</w:t>
      </w:r>
      <w:r w:rsidR="002009E5">
        <w:rPr>
          <w:b/>
          <w:bCs/>
          <w:color w:val="000000"/>
          <w:sz w:val="22"/>
          <w:szCs w:val="22"/>
        </w:rPr>
        <w:t>(*)</w:t>
      </w:r>
    </w:p>
    <w:p w:rsidR="00803CD6" w:rsidRPr="00803CD6" w:rsidRDefault="00803CD6" w:rsidP="00803CD6">
      <w:pPr>
        <w:pStyle w:val="3-normalyaz"/>
        <w:spacing w:line="240" w:lineRule="atLeast"/>
        <w:ind w:firstLine="360"/>
        <w:rPr>
          <w:rStyle w:val="grame"/>
          <w:b/>
          <w:color w:val="000000"/>
          <w:sz w:val="27"/>
          <w:szCs w:val="27"/>
        </w:rPr>
      </w:pPr>
      <w:proofErr w:type="gramStart"/>
      <w:r>
        <w:rPr>
          <w:b/>
          <w:bCs/>
          <w:color w:val="000000"/>
          <w:sz w:val="18"/>
          <w:szCs w:val="18"/>
        </w:rPr>
        <w:t>……………………………………………………………………………………………………………………………….</w:t>
      </w:r>
      <w:proofErr w:type="gramEnd"/>
    </w:p>
    <w:p w:rsidR="000A3299" w:rsidRPr="00103D47" w:rsidRDefault="000A3299" w:rsidP="000A3299">
      <w:pPr>
        <w:pStyle w:val="ListeParagraf"/>
        <w:numPr>
          <w:ilvl w:val="0"/>
          <w:numId w:val="1"/>
        </w:numPr>
        <w:jc w:val="both"/>
        <w:rPr>
          <w:rFonts w:ascii="Times New Roman" w:hAnsi="Times New Roman" w:cs="Times New Roman"/>
        </w:rPr>
      </w:pPr>
      <w:r w:rsidRPr="000A3299">
        <w:rPr>
          <w:rStyle w:val="grame"/>
          <w:rFonts w:ascii="Times New Roman" w:hAnsi="Times New Roman" w:cs="Times New Roman"/>
          <w:color w:val="000000"/>
          <w:sz w:val="24"/>
          <w:szCs w:val="24"/>
        </w:rPr>
        <w:t xml:space="preserve">Kanun’un 3 üncü maddesi </w:t>
      </w:r>
      <w:proofErr w:type="gramStart"/>
      <w:r w:rsidRPr="000A3299">
        <w:rPr>
          <w:rStyle w:val="grame"/>
          <w:rFonts w:ascii="Times New Roman" w:hAnsi="Times New Roman" w:cs="Times New Roman"/>
          <w:color w:val="000000"/>
          <w:sz w:val="24"/>
          <w:szCs w:val="24"/>
        </w:rPr>
        <w:t>ile,</w:t>
      </w:r>
      <w:proofErr w:type="gramEnd"/>
      <w:r w:rsidRPr="000A3299">
        <w:rPr>
          <w:rStyle w:val="grame"/>
          <w:rFonts w:ascii="Times New Roman" w:hAnsi="Times New Roman" w:cs="Times New Roman"/>
          <w:color w:val="000000"/>
          <w:sz w:val="24"/>
          <w:szCs w:val="24"/>
        </w:rPr>
        <w:t xml:space="preserve"> </w:t>
      </w:r>
      <w:r w:rsidRPr="00205F77">
        <w:rPr>
          <w:rStyle w:val="grame"/>
          <w:rFonts w:ascii="Times New Roman" w:hAnsi="Times New Roman" w:cs="Times New Roman"/>
          <w:i/>
          <w:color w:val="000000"/>
        </w:rPr>
        <w:t>“29/4/1959</w:t>
      </w:r>
      <w:r w:rsidRPr="00205F77">
        <w:rPr>
          <w:rStyle w:val="apple-converted-space"/>
          <w:rFonts w:ascii="Times New Roman" w:hAnsi="Times New Roman" w:cs="Times New Roman"/>
          <w:i/>
          <w:color w:val="000000"/>
        </w:rPr>
        <w:t> </w:t>
      </w:r>
      <w:r w:rsidRPr="00205F77">
        <w:rPr>
          <w:rFonts w:ascii="Times New Roman" w:hAnsi="Times New Roman" w:cs="Times New Roman"/>
          <w:i/>
          <w:color w:val="000000"/>
        </w:rPr>
        <w:t xml:space="preserve">tarihli ve 7258 sayılı Futbol ve Diğer Spor Müsabakalarında Bahis ve Şans Oyunları Düzenlenmesi Hakkında Kanunun 5 inci maddesi  </w:t>
      </w:r>
      <w:r w:rsidRPr="00205F77">
        <w:rPr>
          <w:rStyle w:val="apple-converted-space"/>
          <w:rFonts w:ascii="Times New Roman" w:hAnsi="Times New Roman" w:cs="Times New Roman"/>
          <w:i/>
          <w:color w:val="000000"/>
        </w:rPr>
        <w:t> </w:t>
      </w:r>
      <w:r w:rsidRPr="00205F77">
        <w:rPr>
          <w:rFonts w:ascii="Times New Roman" w:hAnsi="Times New Roman" w:cs="Times New Roman"/>
          <w:i/>
          <w:color w:val="000000"/>
        </w:rPr>
        <w:t xml:space="preserve">kapsamına giren suçların işlendiği işyerleri mahallin en büyük mülki idare amiri tarafından ihtarda bulunmaksızın üç ay süreyle mühürlenerek kapatılır. İş yeri açma ve çalışma ruhsatına sahip işyerlerinin ruhsatları </w:t>
      </w:r>
      <w:r w:rsidRPr="00205F77">
        <w:rPr>
          <w:rFonts w:ascii="Times New Roman" w:hAnsi="Times New Roman" w:cs="Times New Roman"/>
          <w:b/>
          <w:i/>
          <w:color w:val="000000"/>
        </w:rPr>
        <w:t>mahallin en büyük mülki idare amirinin bildirimi</w:t>
      </w:r>
      <w:r w:rsidRPr="00205F77">
        <w:rPr>
          <w:rFonts w:ascii="Times New Roman" w:hAnsi="Times New Roman" w:cs="Times New Roman"/>
          <w:i/>
          <w:color w:val="000000"/>
        </w:rPr>
        <w:t xml:space="preserve"> üzerine </w:t>
      </w:r>
      <w:r w:rsidRPr="00205F77">
        <w:rPr>
          <w:rFonts w:ascii="Times New Roman" w:hAnsi="Times New Roman" w:cs="Times New Roman"/>
          <w:b/>
          <w:i/>
          <w:color w:val="000000"/>
        </w:rPr>
        <w:t>ruhsat vermeye yetkili idare tarafından beş iş günü içinde</w:t>
      </w:r>
      <w:r w:rsidRPr="00205F77">
        <w:rPr>
          <w:rFonts w:ascii="Times New Roman" w:hAnsi="Times New Roman" w:cs="Times New Roman"/>
          <w:i/>
          <w:color w:val="000000"/>
        </w:rPr>
        <w:t xml:space="preserve"> iptal edilir” </w:t>
      </w:r>
      <w:r w:rsidRPr="00103D47">
        <w:rPr>
          <w:rFonts w:ascii="Times New Roman" w:hAnsi="Times New Roman" w:cs="Times New Roman"/>
          <w:color w:val="000000"/>
        </w:rPr>
        <w:t>düzenlemesi yapılmıştır.</w:t>
      </w:r>
    </w:p>
    <w:p w:rsidR="000A3299" w:rsidRPr="000A3299" w:rsidRDefault="000A3299" w:rsidP="000A3299">
      <w:pPr>
        <w:pStyle w:val="ListeParagraf"/>
        <w:jc w:val="both"/>
        <w:rPr>
          <w:rFonts w:ascii="Times New Roman" w:hAnsi="Times New Roman" w:cs="Times New Roman"/>
          <w:sz w:val="24"/>
          <w:szCs w:val="24"/>
        </w:rPr>
      </w:pPr>
      <w:r w:rsidRPr="00205F77">
        <w:rPr>
          <w:rFonts w:ascii="Times New Roman" w:hAnsi="Times New Roman" w:cs="Times New Roman"/>
          <w:i/>
          <w:color w:val="000000"/>
        </w:rPr>
        <w:t>Ayrıca “Bu madde kapsamına giren suçlarla ilgili olarak,</w:t>
      </w:r>
      <w:r w:rsidRPr="00205F77">
        <w:rPr>
          <w:rStyle w:val="apple-converted-space"/>
          <w:rFonts w:ascii="Times New Roman" w:hAnsi="Times New Roman" w:cs="Times New Roman"/>
          <w:i/>
          <w:color w:val="000000"/>
        </w:rPr>
        <w:t> </w:t>
      </w:r>
      <w:proofErr w:type="gramStart"/>
      <w:r w:rsidRPr="00205F77">
        <w:rPr>
          <w:rStyle w:val="grame"/>
          <w:rFonts w:ascii="Times New Roman" w:hAnsi="Times New Roman" w:cs="Times New Roman"/>
          <w:i/>
          <w:color w:val="000000"/>
        </w:rPr>
        <w:t>4/5/2007</w:t>
      </w:r>
      <w:proofErr w:type="gramEnd"/>
      <w:r w:rsidRPr="00205F77">
        <w:rPr>
          <w:rStyle w:val="apple-converted-space"/>
          <w:rFonts w:ascii="Times New Roman" w:hAnsi="Times New Roman" w:cs="Times New Roman"/>
          <w:i/>
          <w:color w:val="000000"/>
        </w:rPr>
        <w:t> </w:t>
      </w:r>
      <w:r w:rsidRPr="00205F77">
        <w:rPr>
          <w:rFonts w:ascii="Times New Roman" w:hAnsi="Times New Roman" w:cs="Times New Roman"/>
          <w:i/>
          <w:color w:val="000000"/>
        </w:rPr>
        <w:t>tarihli ve 5651 sayılı İnternet Ortamında Yapılan Yayınların Düzenlenmesi ve Bu Yayınlar Yoluyla İşlenen Suçlarla Mücadele Edilmesi Hakkında Kanunun erişimin engellenmesine ilişkin hükümleri uygulanır”</w:t>
      </w:r>
      <w:r w:rsidRPr="000A3299">
        <w:rPr>
          <w:rFonts w:ascii="Times New Roman" w:hAnsi="Times New Roman" w:cs="Times New Roman"/>
          <w:color w:val="000000"/>
          <w:sz w:val="24"/>
          <w:szCs w:val="24"/>
        </w:rPr>
        <w:t xml:space="preserve"> </w:t>
      </w:r>
      <w:r w:rsidR="00803CD6">
        <w:rPr>
          <w:rFonts w:ascii="Times New Roman" w:hAnsi="Times New Roman" w:cs="Times New Roman"/>
          <w:color w:val="000000"/>
          <w:sz w:val="24"/>
          <w:szCs w:val="24"/>
        </w:rPr>
        <w:t>d</w:t>
      </w:r>
      <w:r w:rsidRPr="000A3299">
        <w:rPr>
          <w:rFonts w:ascii="Times New Roman" w:hAnsi="Times New Roman" w:cs="Times New Roman"/>
          <w:color w:val="000000"/>
          <w:sz w:val="24"/>
          <w:szCs w:val="24"/>
        </w:rPr>
        <w:t>enilmiştir.</w:t>
      </w:r>
    </w:p>
    <w:p w:rsidR="000A3299" w:rsidRPr="004050C1" w:rsidRDefault="00012971" w:rsidP="000A3299">
      <w:pPr>
        <w:pStyle w:val="ListeParagraf"/>
        <w:numPr>
          <w:ilvl w:val="0"/>
          <w:numId w:val="1"/>
        </w:numPr>
        <w:jc w:val="both"/>
        <w:rPr>
          <w:rFonts w:ascii="Times New Roman" w:hAnsi="Times New Roman" w:cs="Times New Roman"/>
          <w:sz w:val="24"/>
          <w:szCs w:val="24"/>
        </w:rPr>
      </w:pPr>
      <w:r w:rsidRPr="008E259A">
        <w:rPr>
          <w:rFonts w:ascii="Times New Roman" w:hAnsi="Times New Roman" w:cs="Times New Roman"/>
          <w:color w:val="000000"/>
          <w:sz w:val="24"/>
          <w:szCs w:val="24"/>
        </w:rPr>
        <w:t>Kanun’un 9 uncu maddesi ile</w:t>
      </w:r>
      <w:r w:rsidRPr="008E259A">
        <w:rPr>
          <w:rStyle w:val="apple-converted-space"/>
          <w:rFonts w:ascii="Times New Roman" w:hAnsi="Times New Roman" w:cs="Times New Roman"/>
          <w:color w:val="000000"/>
          <w:sz w:val="24"/>
          <w:szCs w:val="24"/>
        </w:rPr>
        <w:t> </w:t>
      </w:r>
      <w:proofErr w:type="gramStart"/>
      <w:r w:rsidRPr="008E259A">
        <w:rPr>
          <w:rStyle w:val="grame"/>
          <w:rFonts w:ascii="Times New Roman" w:hAnsi="Times New Roman" w:cs="Times New Roman"/>
          <w:color w:val="000000"/>
          <w:sz w:val="24"/>
          <w:szCs w:val="24"/>
        </w:rPr>
        <w:t>14/7/1965</w:t>
      </w:r>
      <w:proofErr w:type="gramEnd"/>
      <w:r w:rsidRPr="008E259A">
        <w:rPr>
          <w:rStyle w:val="apple-converted-space"/>
          <w:rFonts w:ascii="Times New Roman" w:hAnsi="Times New Roman" w:cs="Times New Roman"/>
          <w:color w:val="000000"/>
          <w:sz w:val="24"/>
          <w:szCs w:val="24"/>
        </w:rPr>
        <w:t> </w:t>
      </w:r>
      <w:r w:rsidRPr="008E259A">
        <w:rPr>
          <w:rFonts w:ascii="Times New Roman" w:hAnsi="Times New Roman" w:cs="Times New Roman"/>
          <w:color w:val="000000"/>
          <w:sz w:val="24"/>
          <w:szCs w:val="24"/>
        </w:rPr>
        <w:t xml:space="preserve">tarihli ve 657 sayılı Devlet Memurları Kanunu’na; </w:t>
      </w:r>
      <w:r w:rsidRPr="00205F77">
        <w:rPr>
          <w:rFonts w:ascii="Times New Roman" w:hAnsi="Times New Roman" w:cs="Times New Roman"/>
          <w:i/>
          <w:color w:val="000000"/>
        </w:rPr>
        <w:t>“b) İl özel idaresi, belediye ve bağlı kuruluşları ile mahalli idare birliklerinde</w:t>
      </w:r>
      <w:r w:rsidRPr="00205F77">
        <w:rPr>
          <w:rStyle w:val="apple-converted-space"/>
          <w:rFonts w:ascii="Times New Roman" w:hAnsi="Times New Roman" w:cs="Times New Roman"/>
          <w:i/>
          <w:color w:val="000000"/>
        </w:rPr>
        <w:t> </w:t>
      </w:r>
      <w:r w:rsidRPr="00205F77">
        <w:rPr>
          <w:rStyle w:val="grame"/>
          <w:rFonts w:ascii="Times New Roman" w:hAnsi="Times New Roman" w:cs="Times New Roman"/>
          <w:i/>
          <w:color w:val="000000"/>
        </w:rPr>
        <w:t>3/7/2005</w:t>
      </w:r>
      <w:r w:rsidRPr="00205F77">
        <w:rPr>
          <w:rStyle w:val="apple-converted-space"/>
          <w:rFonts w:ascii="Times New Roman" w:hAnsi="Times New Roman" w:cs="Times New Roman"/>
          <w:i/>
          <w:color w:val="000000"/>
        </w:rPr>
        <w:t> </w:t>
      </w:r>
      <w:r w:rsidRPr="00205F77">
        <w:rPr>
          <w:rFonts w:ascii="Times New Roman" w:hAnsi="Times New Roman" w:cs="Times New Roman"/>
          <w:i/>
          <w:color w:val="000000"/>
        </w:rPr>
        <w:t>tarihli ve 5393 sayılı Belediye Kanununun 49 uncu maddesinin üçüncü fıkrası çerçevesinde 25/6/2013 tarihi itibarıyla çalışmakta olan ve 48 inci maddede belirtilen genel şartları taşıyanlardan, bu maddenin yürürlüğe girdiği tarihten itibaren otuz gün içinde yazılı olarak başvuranlar, sözleşmeli personel olarak çalıştırılmalarına esas alınan memur kadrolarına,”</w:t>
      </w:r>
      <w:r w:rsidRPr="008E259A">
        <w:rPr>
          <w:rFonts w:ascii="Times New Roman" w:hAnsi="Times New Roman" w:cs="Times New Roman"/>
          <w:color w:val="000000"/>
          <w:sz w:val="24"/>
          <w:szCs w:val="24"/>
        </w:rPr>
        <w:t xml:space="preserve"> </w:t>
      </w:r>
      <w:r w:rsidR="008E259A">
        <w:rPr>
          <w:rFonts w:ascii="Times New Roman" w:hAnsi="Times New Roman" w:cs="Times New Roman"/>
          <w:color w:val="000000"/>
          <w:sz w:val="24"/>
          <w:szCs w:val="24"/>
        </w:rPr>
        <w:t xml:space="preserve">atanması hükmünü içeren </w:t>
      </w:r>
      <w:r w:rsidRPr="008E259A">
        <w:rPr>
          <w:rFonts w:ascii="Times New Roman" w:hAnsi="Times New Roman" w:cs="Times New Roman"/>
          <w:color w:val="000000"/>
          <w:sz w:val="24"/>
          <w:szCs w:val="24"/>
        </w:rPr>
        <w:t xml:space="preserve">bu bent geçici madde olarak eklenmiş, böylece </w:t>
      </w:r>
      <w:r w:rsidR="008E259A">
        <w:rPr>
          <w:rFonts w:ascii="Times New Roman" w:hAnsi="Times New Roman" w:cs="Times New Roman"/>
          <w:color w:val="000000"/>
          <w:sz w:val="24"/>
          <w:szCs w:val="24"/>
        </w:rPr>
        <w:t xml:space="preserve">istekli olanlardan </w:t>
      </w:r>
      <w:r w:rsidRPr="008E259A">
        <w:rPr>
          <w:rFonts w:ascii="Times New Roman" w:hAnsi="Times New Roman" w:cs="Times New Roman"/>
          <w:b/>
          <w:color w:val="000000"/>
          <w:sz w:val="24"/>
          <w:szCs w:val="24"/>
        </w:rPr>
        <w:t>sözleşmeli personel olarak çalıştırılmalarına esas alınan memur kadrolarına</w:t>
      </w:r>
      <w:r w:rsidR="008E259A" w:rsidRPr="008E259A">
        <w:rPr>
          <w:rFonts w:ascii="Times New Roman" w:hAnsi="Times New Roman" w:cs="Times New Roman"/>
          <w:color w:val="000000"/>
          <w:sz w:val="24"/>
          <w:szCs w:val="24"/>
        </w:rPr>
        <w:t xml:space="preserve"> </w:t>
      </w:r>
      <w:r w:rsidR="008E259A" w:rsidRPr="008E259A">
        <w:rPr>
          <w:rStyle w:val="grame"/>
          <w:rFonts w:ascii="Times New Roman" w:hAnsi="Times New Roman" w:cs="Times New Roman"/>
          <w:color w:val="000000"/>
          <w:sz w:val="24"/>
          <w:szCs w:val="24"/>
        </w:rPr>
        <w:t>bu</w:t>
      </w:r>
      <w:r w:rsidR="008E259A" w:rsidRPr="008E259A">
        <w:rPr>
          <w:rStyle w:val="apple-converted-space"/>
          <w:rFonts w:ascii="Times New Roman" w:hAnsi="Times New Roman" w:cs="Times New Roman"/>
          <w:color w:val="000000"/>
          <w:sz w:val="24"/>
          <w:szCs w:val="24"/>
        </w:rPr>
        <w:t> </w:t>
      </w:r>
      <w:r w:rsidR="008E259A" w:rsidRPr="008E259A">
        <w:rPr>
          <w:rFonts w:ascii="Times New Roman" w:hAnsi="Times New Roman" w:cs="Times New Roman"/>
          <w:color w:val="000000"/>
          <w:sz w:val="24"/>
          <w:szCs w:val="24"/>
        </w:rPr>
        <w:t xml:space="preserve">maddenin yürürlüğe girdiği tarihten itibaren </w:t>
      </w:r>
      <w:r w:rsidR="008E259A" w:rsidRPr="008E259A">
        <w:rPr>
          <w:rFonts w:ascii="Times New Roman" w:hAnsi="Times New Roman" w:cs="Times New Roman"/>
          <w:b/>
          <w:color w:val="000000"/>
          <w:sz w:val="24"/>
          <w:szCs w:val="24"/>
        </w:rPr>
        <w:t>doksan gün içinde</w:t>
      </w:r>
      <w:r w:rsidR="008E259A">
        <w:rPr>
          <w:rFonts w:ascii="Times New Roman" w:hAnsi="Times New Roman" w:cs="Times New Roman"/>
          <w:color w:val="000000"/>
          <w:sz w:val="24"/>
          <w:szCs w:val="24"/>
        </w:rPr>
        <w:t xml:space="preserve"> kurumlarınca atanabilmelerine dair düzenleme </w:t>
      </w:r>
      <w:r w:rsidR="008E259A" w:rsidRPr="008E259A">
        <w:rPr>
          <w:rFonts w:ascii="Times New Roman" w:hAnsi="Times New Roman" w:cs="Times New Roman"/>
          <w:color w:val="000000"/>
          <w:sz w:val="24"/>
          <w:szCs w:val="24"/>
        </w:rPr>
        <w:t>yapılmıştır.</w:t>
      </w:r>
    </w:p>
    <w:p w:rsidR="0053608E" w:rsidRPr="0053608E" w:rsidRDefault="004050C1" w:rsidP="0053608E">
      <w:pPr>
        <w:pStyle w:val="ListeParagraf"/>
        <w:numPr>
          <w:ilvl w:val="0"/>
          <w:numId w:val="1"/>
        </w:numPr>
        <w:jc w:val="both"/>
        <w:rPr>
          <w:rFonts w:ascii="Times New Roman" w:hAnsi="Times New Roman" w:cs="Times New Roman"/>
          <w:sz w:val="24"/>
          <w:szCs w:val="24"/>
        </w:rPr>
      </w:pPr>
      <w:r w:rsidRPr="004050C1">
        <w:rPr>
          <w:rFonts w:ascii="Times New Roman" w:hAnsi="Times New Roman" w:cs="Times New Roman"/>
          <w:color w:val="000000"/>
          <w:sz w:val="24"/>
          <w:szCs w:val="24"/>
        </w:rPr>
        <w:t xml:space="preserve">Kanun’un 26 </w:t>
      </w:r>
      <w:proofErr w:type="spellStart"/>
      <w:r w:rsidRPr="004050C1">
        <w:rPr>
          <w:rFonts w:ascii="Times New Roman" w:hAnsi="Times New Roman" w:cs="Times New Roman"/>
          <w:color w:val="000000"/>
          <w:sz w:val="24"/>
          <w:szCs w:val="24"/>
        </w:rPr>
        <w:t>ncı</w:t>
      </w:r>
      <w:proofErr w:type="spellEnd"/>
      <w:r w:rsidRPr="004050C1">
        <w:rPr>
          <w:rFonts w:ascii="Times New Roman" w:hAnsi="Times New Roman" w:cs="Times New Roman"/>
          <w:color w:val="000000"/>
          <w:sz w:val="24"/>
          <w:szCs w:val="24"/>
        </w:rPr>
        <w:t xml:space="preserve"> maddesi </w:t>
      </w:r>
      <w:proofErr w:type="gramStart"/>
      <w:r w:rsidRPr="004050C1">
        <w:rPr>
          <w:rFonts w:ascii="Times New Roman" w:hAnsi="Times New Roman" w:cs="Times New Roman"/>
          <w:color w:val="000000"/>
          <w:sz w:val="24"/>
          <w:szCs w:val="24"/>
        </w:rPr>
        <w:t>ile;</w:t>
      </w:r>
      <w:proofErr w:type="gramEnd"/>
      <w:r w:rsidRPr="004050C1">
        <w:rPr>
          <w:rFonts w:ascii="Times New Roman" w:hAnsi="Times New Roman" w:cs="Times New Roman"/>
          <w:color w:val="000000"/>
          <w:sz w:val="24"/>
          <w:szCs w:val="24"/>
        </w:rPr>
        <w:t xml:space="preserve"> </w:t>
      </w:r>
      <w:r w:rsidRPr="004050C1">
        <w:rPr>
          <w:rStyle w:val="grame"/>
          <w:rFonts w:ascii="Times New Roman" w:hAnsi="Times New Roman" w:cs="Times New Roman"/>
          <w:color w:val="000000"/>
          <w:sz w:val="24"/>
          <w:szCs w:val="24"/>
        </w:rPr>
        <w:t>4/11/1983</w:t>
      </w:r>
      <w:r w:rsidRPr="004050C1">
        <w:rPr>
          <w:rStyle w:val="apple-converted-space"/>
          <w:rFonts w:ascii="Times New Roman" w:hAnsi="Times New Roman" w:cs="Times New Roman"/>
          <w:color w:val="000000"/>
          <w:sz w:val="24"/>
          <w:szCs w:val="24"/>
        </w:rPr>
        <w:t> </w:t>
      </w:r>
      <w:r w:rsidRPr="004050C1">
        <w:rPr>
          <w:rFonts w:ascii="Times New Roman" w:hAnsi="Times New Roman" w:cs="Times New Roman"/>
          <w:color w:val="000000"/>
          <w:sz w:val="24"/>
          <w:szCs w:val="24"/>
        </w:rPr>
        <w:t>tarihli ve 2942 sayılı Kamulaştırma Kanunu</w:t>
      </w:r>
      <w:r w:rsidR="00205F77">
        <w:rPr>
          <w:rFonts w:ascii="Times New Roman" w:hAnsi="Times New Roman" w:cs="Times New Roman"/>
          <w:color w:val="000000"/>
          <w:sz w:val="24"/>
          <w:szCs w:val="24"/>
        </w:rPr>
        <w:t>’</w:t>
      </w:r>
      <w:r w:rsidRPr="004050C1">
        <w:rPr>
          <w:rFonts w:ascii="Times New Roman" w:hAnsi="Times New Roman" w:cs="Times New Roman"/>
          <w:color w:val="000000"/>
          <w:sz w:val="24"/>
          <w:szCs w:val="24"/>
        </w:rPr>
        <w:t>nun 22</w:t>
      </w:r>
      <w:r w:rsidRPr="004050C1">
        <w:rPr>
          <w:rStyle w:val="apple-converted-space"/>
          <w:rFonts w:ascii="Times New Roman" w:hAnsi="Times New Roman" w:cs="Times New Roman"/>
          <w:color w:val="000000"/>
          <w:sz w:val="24"/>
          <w:szCs w:val="24"/>
        </w:rPr>
        <w:t> </w:t>
      </w:r>
      <w:proofErr w:type="spellStart"/>
      <w:r w:rsidRPr="004050C1">
        <w:rPr>
          <w:rStyle w:val="spelle"/>
          <w:rFonts w:ascii="Times New Roman" w:hAnsi="Times New Roman" w:cs="Times New Roman"/>
          <w:color w:val="000000"/>
          <w:sz w:val="24"/>
          <w:szCs w:val="24"/>
        </w:rPr>
        <w:t>nci</w:t>
      </w:r>
      <w:proofErr w:type="spellEnd"/>
      <w:r w:rsidRPr="004050C1">
        <w:rPr>
          <w:rStyle w:val="apple-converted-space"/>
          <w:rFonts w:ascii="Times New Roman" w:hAnsi="Times New Roman" w:cs="Times New Roman"/>
          <w:color w:val="000000"/>
          <w:sz w:val="24"/>
          <w:szCs w:val="24"/>
        </w:rPr>
        <w:t> </w:t>
      </w:r>
      <w:r w:rsidRPr="004050C1">
        <w:rPr>
          <w:rFonts w:ascii="Times New Roman" w:hAnsi="Times New Roman" w:cs="Times New Roman"/>
          <w:color w:val="000000"/>
          <w:sz w:val="24"/>
          <w:szCs w:val="24"/>
        </w:rPr>
        <w:t xml:space="preserve">maddesinin başlığı </w:t>
      </w:r>
      <w:r w:rsidRPr="00205F77">
        <w:rPr>
          <w:rFonts w:ascii="Times New Roman" w:hAnsi="Times New Roman" w:cs="Times New Roman"/>
          <w:i/>
          <w:color w:val="000000"/>
          <w:sz w:val="24"/>
          <w:szCs w:val="24"/>
        </w:rPr>
        <w:t>“Vazgeçme, iade ve devir”</w:t>
      </w:r>
      <w:r w:rsidRPr="004050C1">
        <w:rPr>
          <w:rFonts w:ascii="Times New Roman" w:hAnsi="Times New Roman" w:cs="Times New Roman"/>
          <w:color w:val="000000"/>
          <w:sz w:val="24"/>
          <w:szCs w:val="24"/>
        </w:rPr>
        <w:t xml:space="preserve"> şeklinde, birinci fıkrasının son cümlesi ise</w:t>
      </w:r>
      <w:r w:rsidR="0053608E">
        <w:rPr>
          <w:rFonts w:ascii="Times New Roman" w:hAnsi="Times New Roman" w:cs="Times New Roman"/>
          <w:color w:val="000000"/>
          <w:sz w:val="24"/>
          <w:szCs w:val="24"/>
        </w:rPr>
        <w:t>;</w:t>
      </w:r>
    </w:p>
    <w:p w:rsidR="004050C1" w:rsidRPr="0053608E" w:rsidRDefault="004050C1" w:rsidP="0053608E">
      <w:pPr>
        <w:pStyle w:val="ListeParagraf"/>
        <w:jc w:val="both"/>
        <w:rPr>
          <w:rFonts w:ascii="Times New Roman" w:hAnsi="Times New Roman" w:cs="Times New Roman"/>
          <w:sz w:val="24"/>
          <w:szCs w:val="24"/>
        </w:rPr>
      </w:pPr>
      <w:r w:rsidRPr="0053608E">
        <w:rPr>
          <w:rFonts w:ascii="Times New Roman" w:hAnsi="Times New Roman" w:cs="Times New Roman"/>
          <w:i/>
          <w:color w:val="000000"/>
        </w:rPr>
        <w:t xml:space="preserve">“Kamulaştırmayı yapan idarece kamulaştırma amacına uygun tesisat, yapı veya donatı yapıldıktan ve en az 5 yıl kullanıldıktan sonra bu ihtiyacın ortadan kalkması nedeniyle kamulaştırma amacında kullanılamayan taşınmazlar önceki mal sahibi veya mirasçılarına iade edilmez. Bu taşınmazların kamulaştırma amacı dışında idarece tasarruf edilmesi hâlinde, önceki mal sahibi veya mirasçıları tarafından idareden herhangi bir hak, bedel veya tazminat talebinde bulunulamaz.” </w:t>
      </w:r>
      <w:r w:rsidRPr="0053608E">
        <w:rPr>
          <w:rFonts w:ascii="Times New Roman" w:hAnsi="Times New Roman" w:cs="Times New Roman"/>
          <w:color w:val="000000"/>
          <w:sz w:val="24"/>
          <w:szCs w:val="24"/>
        </w:rPr>
        <w:t>şeklinde değiştirilmiştir.</w:t>
      </w:r>
    </w:p>
    <w:p w:rsidR="0053608E" w:rsidRPr="0053608E" w:rsidRDefault="0053608E" w:rsidP="0053608E">
      <w:pPr>
        <w:pStyle w:val="ListeParagraf"/>
        <w:numPr>
          <w:ilvl w:val="0"/>
          <w:numId w:val="1"/>
        </w:numPr>
        <w:jc w:val="both"/>
        <w:rPr>
          <w:rFonts w:ascii="Times New Roman" w:hAnsi="Times New Roman" w:cs="Times New Roman"/>
          <w:sz w:val="24"/>
          <w:szCs w:val="24"/>
        </w:rPr>
      </w:pPr>
      <w:r w:rsidRPr="004050C1">
        <w:rPr>
          <w:rFonts w:ascii="Times New Roman" w:hAnsi="Times New Roman" w:cs="Times New Roman"/>
          <w:color w:val="000000"/>
          <w:sz w:val="24"/>
          <w:szCs w:val="24"/>
        </w:rPr>
        <w:t>Kanun</w:t>
      </w:r>
      <w:r>
        <w:rPr>
          <w:rFonts w:ascii="Times New Roman" w:hAnsi="Times New Roman" w:cs="Times New Roman"/>
          <w:color w:val="000000"/>
          <w:sz w:val="24"/>
          <w:szCs w:val="24"/>
        </w:rPr>
        <w:t xml:space="preserve">’un 27 </w:t>
      </w:r>
      <w:proofErr w:type="spellStart"/>
      <w:r>
        <w:rPr>
          <w:rFonts w:ascii="Times New Roman" w:hAnsi="Times New Roman" w:cs="Times New Roman"/>
          <w:color w:val="000000"/>
          <w:sz w:val="24"/>
          <w:szCs w:val="24"/>
        </w:rPr>
        <w:t>nci</w:t>
      </w:r>
      <w:proofErr w:type="spellEnd"/>
      <w:r w:rsidRPr="004050C1">
        <w:rPr>
          <w:rFonts w:ascii="Times New Roman" w:hAnsi="Times New Roman" w:cs="Times New Roman"/>
          <w:color w:val="000000"/>
          <w:sz w:val="24"/>
          <w:szCs w:val="24"/>
        </w:rPr>
        <w:t xml:space="preserve"> maddesi </w:t>
      </w:r>
      <w:proofErr w:type="gramStart"/>
      <w:r w:rsidRPr="004050C1">
        <w:rPr>
          <w:rFonts w:ascii="Times New Roman" w:hAnsi="Times New Roman" w:cs="Times New Roman"/>
          <w:color w:val="000000"/>
          <w:sz w:val="24"/>
          <w:szCs w:val="24"/>
        </w:rPr>
        <w:t>ile;</w:t>
      </w:r>
      <w:proofErr w:type="gramEnd"/>
      <w:r w:rsidRPr="004050C1">
        <w:rPr>
          <w:rFonts w:ascii="Times New Roman" w:hAnsi="Times New Roman" w:cs="Times New Roman"/>
          <w:color w:val="000000"/>
          <w:sz w:val="24"/>
          <w:szCs w:val="24"/>
        </w:rPr>
        <w:t xml:space="preserve"> </w:t>
      </w:r>
      <w:r w:rsidRPr="0053608E">
        <w:rPr>
          <w:rFonts w:ascii="Times New Roman" w:hAnsi="Times New Roman" w:cs="Times New Roman"/>
          <w:color w:val="000000"/>
          <w:sz w:val="24"/>
          <w:szCs w:val="24"/>
        </w:rPr>
        <w:t>2942 sayılı Kanunun 25 inci maddesine aşağıdaki fıkra eklenmiştir.</w:t>
      </w:r>
      <w:r w:rsidRPr="0053608E">
        <w:rPr>
          <w:color w:val="000000"/>
          <w:sz w:val="18"/>
          <w:szCs w:val="18"/>
        </w:rPr>
        <w:t xml:space="preserve"> </w:t>
      </w:r>
    </w:p>
    <w:p w:rsidR="0053608E" w:rsidRPr="0053608E" w:rsidRDefault="0053608E" w:rsidP="0053608E">
      <w:pPr>
        <w:pStyle w:val="ListeParagraf"/>
        <w:jc w:val="both"/>
        <w:rPr>
          <w:rFonts w:ascii="Times New Roman" w:hAnsi="Times New Roman" w:cs="Times New Roman"/>
          <w:i/>
        </w:rPr>
      </w:pPr>
      <w:r w:rsidRPr="0053608E">
        <w:rPr>
          <w:rFonts w:ascii="Times New Roman" w:hAnsi="Times New Roman" w:cs="Times New Roman"/>
          <w:i/>
          <w:color w:val="000000"/>
        </w:rPr>
        <w:t>“Baraj, sulama şebekeleri ve boru hatları, karayolu, demiryolu, liman ve havaalanı gibi gelecek yıllara</w:t>
      </w:r>
      <w:r w:rsidRPr="0053608E">
        <w:rPr>
          <w:rStyle w:val="apple-converted-space"/>
          <w:rFonts w:ascii="Times New Roman" w:hAnsi="Times New Roman" w:cs="Times New Roman"/>
          <w:i/>
          <w:color w:val="000000"/>
        </w:rPr>
        <w:t> </w:t>
      </w:r>
      <w:proofErr w:type="spellStart"/>
      <w:r w:rsidRPr="0053608E">
        <w:rPr>
          <w:rStyle w:val="grame"/>
          <w:rFonts w:ascii="Times New Roman" w:hAnsi="Times New Roman" w:cs="Times New Roman"/>
          <w:i/>
          <w:color w:val="000000"/>
        </w:rPr>
        <w:t>sari</w:t>
      </w:r>
      <w:r w:rsidRPr="0053608E">
        <w:rPr>
          <w:rFonts w:ascii="Times New Roman" w:hAnsi="Times New Roman" w:cs="Times New Roman"/>
          <w:i/>
          <w:color w:val="000000"/>
        </w:rPr>
        <w:t>büyük</w:t>
      </w:r>
      <w:proofErr w:type="spellEnd"/>
      <w:r w:rsidRPr="0053608E">
        <w:rPr>
          <w:rFonts w:ascii="Times New Roman" w:hAnsi="Times New Roman" w:cs="Times New Roman"/>
          <w:i/>
          <w:color w:val="000000"/>
        </w:rPr>
        <w:t xml:space="preserve"> projelerde kamu yararı kararı kamulaştırılacak taşınmazların bulunduğu mahalle ve/veya köy muhtarlığında on beş gün süre ile asılmak suretiyle ilan edilir. Kamu yararı kararının ilan süresinin bitiminden itibaren, kamulaştırılacak taşınmazlar üzerine yapılan sabit tesisler ile dikilen ağaçların bedeli, kamulaştırma bedelinin tespitinde dikkate alınmaz. Taşınmazlardaki bu sınırlama ilan tarihinin bitiminden itibaren beş yılı geçemez.”</w:t>
      </w:r>
    </w:p>
    <w:p w:rsidR="0053608E" w:rsidRPr="0053608E" w:rsidRDefault="0053608E" w:rsidP="0053608E">
      <w:pPr>
        <w:pStyle w:val="ListeParagraf"/>
        <w:numPr>
          <w:ilvl w:val="0"/>
          <w:numId w:val="1"/>
        </w:numPr>
        <w:jc w:val="both"/>
        <w:rPr>
          <w:rFonts w:ascii="Times New Roman" w:hAnsi="Times New Roman" w:cs="Times New Roman"/>
          <w:sz w:val="24"/>
          <w:szCs w:val="24"/>
        </w:rPr>
      </w:pPr>
      <w:r w:rsidRPr="0053608E">
        <w:rPr>
          <w:rFonts w:ascii="Times New Roman" w:hAnsi="Times New Roman" w:cs="Times New Roman"/>
          <w:color w:val="000000"/>
          <w:sz w:val="24"/>
          <w:szCs w:val="24"/>
        </w:rPr>
        <w:t>Kanun</w:t>
      </w:r>
      <w:r>
        <w:rPr>
          <w:rFonts w:ascii="Times New Roman" w:hAnsi="Times New Roman" w:cs="Times New Roman"/>
          <w:color w:val="000000"/>
          <w:sz w:val="24"/>
          <w:szCs w:val="24"/>
        </w:rPr>
        <w:t>’un 28</w:t>
      </w:r>
      <w:r w:rsidRPr="005360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53608E">
        <w:rPr>
          <w:rFonts w:ascii="Times New Roman" w:hAnsi="Times New Roman" w:cs="Times New Roman"/>
          <w:color w:val="000000"/>
          <w:sz w:val="24"/>
          <w:szCs w:val="24"/>
        </w:rPr>
        <w:t xml:space="preserve">nci maddesi </w:t>
      </w:r>
      <w:proofErr w:type="gramStart"/>
      <w:r w:rsidRPr="0053608E">
        <w:rPr>
          <w:rFonts w:ascii="Times New Roman" w:hAnsi="Times New Roman" w:cs="Times New Roman"/>
          <w:color w:val="000000"/>
          <w:sz w:val="24"/>
          <w:szCs w:val="24"/>
        </w:rPr>
        <w:t>ile;</w:t>
      </w:r>
      <w:proofErr w:type="gramEnd"/>
      <w:r w:rsidRPr="0053608E">
        <w:rPr>
          <w:rFonts w:ascii="Times New Roman" w:hAnsi="Times New Roman" w:cs="Times New Roman"/>
          <w:color w:val="000000"/>
          <w:sz w:val="24"/>
          <w:szCs w:val="24"/>
        </w:rPr>
        <w:t xml:space="preserve"> 2942 sayılı Kanuna aşağıdaki geçici madde eklenmiştir.</w:t>
      </w:r>
      <w:r w:rsidRPr="0053608E">
        <w:rPr>
          <w:color w:val="000000"/>
          <w:sz w:val="18"/>
          <w:szCs w:val="18"/>
        </w:rPr>
        <w:t xml:space="preserve"> </w:t>
      </w:r>
      <w:r w:rsidRPr="0053608E">
        <w:rPr>
          <w:rFonts w:ascii="Times New Roman" w:hAnsi="Times New Roman" w:cs="Times New Roman"/>
          <w:i/>
          <w:color w:val="000000"/>
        </w:rPr>
        <w:t>“GEÇİCİ MADDE 8- Bu Kanunun 22</w:t>
      </w:r>
      <w:r w:rsidRPr="0053608E">
        <w:rPr>
          <w:rStyle w:val="apple-converted-space"/>
          <w:rFonts w:ascii="Times New Roman" w:hAnsi="Times New Roman" w:cs="Times New Roman"/>
          <w:i/>
          <w:color w:val="000000"/>
        </w:rPr>
        <w:t> </w:t>
      </w:r>
      <w:proofErr w:type="spellStart"/>
      <w:r w:rsidRPr="0053608E">
        <w:rPr>
          <w:rStyle w:val="spelle"/>
          <w:rFonts w:ascii="Times New Roman" w:hAnsi="Times New Roman" w:cs="Times New Roman"/>
          <w:i/>
          <w:color w:val="000000"/>
        </w:rPr>
        <w:t>nci</w:t>
      </w:r>
      <w:proofErr w:type="spellEnd"/>
      <w:r w:rsidRPr="0053608E">
        <w:rPr>
          <w:rStyle w:val="apple-converted-space"/>
          <w:rFonts w:ascii="Times New Roman" w:hAnsi="Times New Roman" w:cs="Times New Roman"/>
          <w:i/>
          <w:color w:val="000000"/>
        </w:rPr>
        <w:t> </w:t>
      </w:r>
      <w:r w:rsidRPr="0053608E">
        <w:rPr>
          <w:rFonts w:ascii="Times New Roman" w:hAnsi="Times New Roman" w:cs="Times New Roman"/>
          <w:i/>
          <w:color w:val="000000"/>
        </w:rPr>
        <w:t xml:space="preserve">maddesinin birinci fıkrasının son cümlesi hükmü, bu </w:t>
      </w:r>
      <w:r w:rsidRPr="0053608E">
        <w:rPr>
          <w:rFonts w:ascii="Times New Roman" w:hAnsi="Times New Roman" w:cs="Times New Roman"/>
          <w:i/>
          <w:color w:val="000000"/>
        </w:rPr>
        <w:lastRenderedPageBreak/>
        <w:t>maddenin yürürlüğe girdiği tarihten önce gerçekleştirilen kamulaştırma işlemleri nedeniyle, kamulaştırılan taşınmazların eski malikleri veya mirasçıları tarafından bu taşınmazların geri alınması, bedel veya tazminat talebiyle açılan ve henüz kesinleşmeyen davalarda da uygulanır.”</w:t>
      </w:r>
    </w:p>
    <w:p w:rsidR="004F11DA" w:rsidRPr="004F11DA" w:rsidRDefault="0053608E" w:rsidP="004F11DA">
      <w:pPr>
        <w:pStyle w:val="ListeParagraf"/>
        <w:numPr>
          <w:ilvl w:val="0"/>
          <w:numId w:val="1"/>
        </w:numPr>
        <w:jc w:val="both"/>
        <w:rPr>
          <w:rFonts w:ascii="Times New Roman" w:hAnsi="Times New Roman" w:cs="Times New Roman"/>
          <w:sz w:val="24"/>
          <w:szCs w:val="24"/>
        </w:rPr>
      </w:pPr>
      <w:r w:rsidRPr="0053608E">
        <w:rPr>
          <w:rFonts w:ascii="Times New Roman" w:hAnsi="Times New Roman" w:cs="Times New Roman"/>
          <w:color w:val="000000"/>
          <w:sz w:val="24"/>
          <w:szCs w:val="24"/>
        </w:rPr>
        <w:t xml:space="preserve">Kanun’un 42 </w:t>
      </w:r>
      <w:proofErr w:type="spellStart"/>
      <w:r w:rsidRPr="0053608E">
        <w:rPr>
          <w:rFonts w:ascii="Times New Roman" w:hAnsi="Times New Roman" w:cs="Times New Roman"/>
          <w:color w:val="000000"/>
          <w:sz w:val="24"/>
          <w:szCs w:val="24"/>
        </w:rPr>
        <w:t>nci</w:t>
      </w:r>
      <w:proofErr w:type="spellEnd"/>
      <w:r w:rsidRPr="0053608E">
        <w:rPr>
          <w:rFonts w:ascii="Times New Roman" w:hAnsi="Times New Roman" w:cs="Times New Roman"/>
          <w:color w:val="000000"/>
          <w:sz w:val="24"/>
          <w:szCs w:val="24"/>
        </w:rPr>
        <w:t xml:space="preserve"> maddesi </w:t>
      </w:r>
      <w:proofErr w:type="gramStart"/>
      <w:r w:rsidRPr="0053608E">
        <w:rPr>
          <w:rFonts w:ascii="Times New Roman" w:hAnsi="Times New Roman" w:cs="Times New Roman"/>
          <w:color w:val="000000"/>
          <w:sz w:val="24"/>
          <w:szCs w:val="24"/>
        </w:rPr>
        <w:t>ile;</w:t>
      </w:r>
      <w:proofErr w:type="gramEnd"/>
      <w:r w:rsidRPr="0053608E">
        <w:rPr>
          <w:rFonts w:ascii="Times New Roman" w:hAnsi="Times New Roman" w:cs="Times New Roman"/>
          <w:color w:val="000000"/>
          <w:sz w:val="24"/>
          <w:szCs w:val="24"/>
        </w:rPr>
        <w:t xml:space="preserve"> </w:t>
      </w:r>
      <w:r w:rsidRPr="0053608E">
        <w:rPr>
          <w:rStyle w:val="grame"/>
          <w:rFonts w:ascii="Times New Roman" w:hAnsi="Times New Roman" w:cs="Times New Roman"/>
          <w:color w:val="000000"/>
          <w:sz w:val="24"/>
          <w:szCs w:val="24"/>
        </w:rPr>
        <w:t>13/6/2006</w:t>
      </w:r>
      <w:r w:rsidRPr="0053608E">
        <w:rPr>
          <w:rStyle w:val="apple-converted-space"/>
          <w:rFonts w:ascii="Times New Roman" w:hAnsi="Times New Roman" w:cs="Times New Roman"/>
          <w:color w:val="000000"/>
          <w:sz w:val="24"/>
          <w:szCs w:val="24"/>
        </w:rPr>
        <w:t> </w:t>
      </w:r>
      <w:r w:rsidRPr="0053608E">
        <w:rPr>
          <w:rFonts w:ascii="Times New Roman" w:hAnsi="Times New Roman" w:cs="Times New Roman"/>
          <w:color w:val="000000"/>
          <w:sz w:val="24"/>
          <w:szCs w:val="24"/>
        </w:rPr>
        <w:t>tarihli ve 5520 sayılı Kurumlar Vergisi Kanununun 5 inci maddesinin birinci fıkrasının (e) bendinin birinci paragrafındaki parantez içi hükmü aşağıdaki şekilde değiştirilmiştir.</w:t>
      </w:r>
      <w:r w:rsidR="004F11DA" w:rsidRPr="004F11DA">
        <w:rPr>
          <w:color w:val="000000"/>
          <w:sz w:val="18"/>
          <w:szCs w:val="18"/>
        </w:rPr>
        <w:t xml:space="preserve"> </w:t>
      </w:r>
      <w:r w:rsidR="004F11DA" w:rsidRPr="004F11DA">
        <w:rPr>
          <w:rFonts w:ascii="Times New Roman" w:hAnsi="Times New Roman" w:cs="Times New Roman"/>
          <w:i/>
          <w:color w:val="000000"/>
        </w:rPr>
        <w:t>“</w:t>
      </w:r>
      <w:proofErr w:type="gramStart"/>
      <w:r w:rsidR="004F11DA" w:rsidRPr="004F11DA">
        <w:rPr>
          <w:rFonts w:ascii="Times New Roman" w:hAnsi="Times New Roman" w:cs="Times New Roman"/>
          <w:i/>
          <w:color w:val="000000"/>
        </w:rPr>
        <w:t>(</w:t>
      </w:r>
      <w:proofErr w:type="gramEnd"/>
      <w:r w:rsidR="004F11DA" w:rsidRPr="004F11DA">
        <w:rPr>
          <w:rFonts w:ascii="Times New Roman" w:hAnsi="Times New Roman" w:cs="Times New Roman"/>
          <w:i/>
          <w:color w:val="000000"/>
        </w:rPr>
        <w:t>Taşınmazların; kaynak kuruluşlarca, kira sertifikası ihracı amacıyla varlık kiralama şirketlerine satışı ile</w:t>
      </w:r>
      <w:r w:rsidR="004F11DA" w:rsidRPr="004F11DA">
        <w:rPr>
          <w:rStyle w:val="apple-converted-space"/>
          <w:rFonts w:ascii="Times New Roman" w:hAnsi="Times New Roman" w:cs="Times New Roman"/>
          <w:i/>
          <w:color w:val="000000"/>
        </w:rPr>
        <w:t> </w:t>
      </w:r>
      <w:r w:rsidR="004F11DA" w:rsidRPr="004F11DA">
        <w:rPr>
          <w:rStyle w:val="grame"/>
          <w:rFonts w:ascii="Times New Roman" w:hAnsi="Times New Roman" w:cs="Times New Roman"/>
          <w:i/>
          <w:color w:val="000000"/>
        </w:rPr>
        <w:t>21/11/2012</w:t>
      </w:r>
      <w:r w:rsidR="004F11DA" w:rsidRPr="004F11DA">
        <w:rPr>
          <w:rFonts w:ascii="Times New Roman" w:hAnsi="Times New Roman" w:cs="Times New Roman"/>
          <w:i/>
          <w:color w:val="000000"/>
        </w:rPr>
        <w:t>tarihli ve 6361 sayılı Finansal Kiralama,</w:t>
      </w:r>
      <w:r w:rsidR="004F11DA" w:rsidRPr="004F11DA">
        <w:rPr>
          <w:rStyle w:val="apple-converted-space"/>
          <w:rFonts w:ascii="Times New Roman" w:hAnsi="Times New Roman" w:cs="Times New Roman"/>
          <w:i/>
          <w:color w:val="000000"/>
        </w:rPr>
        <w:t> </w:t>
      </w:r>
      <w:proofErr w:type="spellStart"/>
      <w:r w:rsidR="004F11DA" w:rsidRPr="004F11DA">
        <w:rPr>
          <w:rStyle w:val="spelle"/>
          <w:rFonts w:ascii="Times New Roman" w:hAnsi="Times New Roman" w:cs="Times New Roman"/>
          <w:i/>
          <w:color w:val="000000"/>
        </w:rPr>
        <w:t>Faktoring</w:t>
      </w:r>
      <w:proofErr w:type="spellEnd"/>
      <w:r w:rsidR="004F11DA" w:rsidRPr="004F11DA">
        <w:rPr>
          <w:rStyle w:val="apple-converted-space"/>
          <w:rFonts w:ascii="Times New Roman" w:hAnsi="Times New Roman" w:cs="Times New Roman"/>
          <w:i/>
          <w:color w:val="000000"/>
        </w:rPr>
        <w:t> </w:t>
      </w:r>
      <w:r w:rsidR="004F11DA" w:rsidRPr="004F11DA">
        <w:rPr>
          <w:rFonts w:ascii="Times New Roman" w:hAnsi="Times New Roman" w:cs="Times New Roman"/>
          <w:i/>
          <w:color w:val="000000"/>
        </w:rPr>
        <w:t>ve Finansman Şirketleri Kanunu kapsamında geri kiralama amacıyla ve sözleşme sonunda geri alınması şartıyla, finansal kiralama şirketlerine satışı ve varlık kiralama ile finansal kiralama şirketlerince taşınmazın devralındığı kuruma satışından doğan kazançlar için bu oran %100 olarak uygulanır ve bu taşınmazlar için en az iki tam yıl süreyle aktifte bulunma şartı aranmaz. Ancak söz konusu taşınmazların; kaynak kuruluş, kiracı veya sözleşmeden kaynaklanan yükümlülüklerin yerine getirilememesi hâli hariç olmak üzere, varlık kiralama veya finansal kiralama şirketi tarafından üçüncü kişi ve kurumlara satılması durumunda, bu taşınmazların kaynak kuruluşta veya kiracıdaki varlık kiralama veya finansal kiralama şirketine devirden önceki kayıtlı değeri ile anılan kurumlarda ayrılan toplam</w:t>
      </w:r>
      <w:r w:rsidR="004F11DA" w:rsidRPr="004F11DA">
        <w:rPr>
          <w:rStyle w:val="apple-converted-space"/>
          <w:rFonts w:ascii="Times New Roman" w:hAnsi="Times New Roman" w:cs="Times New Roman"/>
          <w:i/>
          <w:color w:val="000000"/>
        </w:rPr>
        <w:t> </w:t>
      </w:r>
      <w:proofErr w:type="gramStart"/>
      <w:r w:rsidR="004F11DA" w:rsidRPr="004F11DA">
        <w:rPr>
          <w:rStyle w:val="grame"/>
          <w:rFonts w:ascii="Times New Roman" w:hAnsi="Times New Roman" w:cs="Times New Roman"/>
          <w:i/>
          <w:color w:val="000000"/>
        </w:rPr>
        <w:t>amortisman</w:t>
      </w:r>
      <w:proofErr w:type="gramEnd"/>
      <w:r w:rsidR="004F11DA" w:rsidRPr="004F11DA">
        <w:rPr>
          <w:rStyle w:val="apple-converted-space"/>
          <w:rFonts w:ascii="Times New Roman" w:hAnsi="Times New Roman" w:cs="Times New Roman"/>
          <w:i/>
          <w:color w:val="000000"/>
        </w:rPr>
        <w:t> </w:t>
      </w:r>
      <w:r w:rsidR="004F11DA" w:rsidRPr="004F11DA">
        <w:rPr>
          <w:rFonts w:ascii="Times New Roman" w:hAnsi="Times New Roman" w:cs="Times New Roman"/>
          <w:i/>
          <w:color w:val="000000"/>
        </w:rPr>
        <w:t>tutarı dikkate alınarak satışı gerçekleştiren kurum nezdinde vergilendirme yapılır.)”</w:t>
      </w:r>
    </w:p>
    <w:p w:rsidR="004F11DA" w:rsidRPr="004F11DA" w:rsidRDefault="004F11DA" w:rsidP="004F11DA">
      <w:pPr>
        <w:pStyle w:val="ListeParagraf"/>
        <w:numPr>
          <w:ilvl w:val="0"/>
          <w:numId w:val="1"/>
        </w:numPr>
        <w:jc w:val="both"/>
        <w:rPr>
          <w:rFonts w:ascii="Times New Roman" w:hAnsi="Times New Roman" w:cs="Times New Roman"/>
          <w:sz w:val="24"/>
          <w:szCs w:val="24"/>
        </w:rPr>
      </w:pPr>
      <w:r w:rsidRPr="004F11DA">
        <w:rPr>
          <w:rFonts w:ascii="Times New Roman" w:hAnsi="Times New Roman" w:cs="Times New Roman"/>
          <w:color w:val="000000"/>
          <w:sz w:val="24"/>
          <w:szCs w:val="24"/>
        </w:rPr>
        <w:t xml:space="preserve">Kanun’un 43 </w:t>
      </w:r>
      <w:proofErr w:type="spellStart"/>
      <w:r w:rsidRPr="004F11DA">
        <w:rPr>
          <w:rFonts w:ascii="Times New Roman" w:hAnsi="Times New Roman" w:cs="Times New Roman"/>
          <w:color w:val="000000"/>
          <w:sz w:val="24"/>
          <w:szCs w:val="24"/>
        </w:rPr>
        <w:t>ncü</w:t>
      </w:r>
      <w:proofErr w:type="spellEnd"/>
      <w:r w:rsidRPr="004F11DA">
        <w:rPr>
          <w:rFonts w:ascii="Times New Roman" w:hAnsi="Times New Roman" w:cs="Times New Roman"/>
          <w:color w:val="000000"/>
          <w:sz w:val="24"/>
          <w:szCs w:val="24"/>
        </w:rPr>
        <w:t xml:space="preserve"> maddesi </w:t>
      </w:r>
      <w:proofErr w:type="gramStart"/>
      <w:r w:rsidRPr="004F11DA">
        <w:rPr>
          <w:rFonts w:ascii="Times New Roman" w:hAnsi="Times New Roman" w:cs="Times New Roman"/>
          <w:color w:val="000000"/>
          <w:sz w:val="24"/>
          <w:szCs w:val="24"/>
        </w:rPr>
        <w:t>ile;</w:t>
      </w:r>
      <w:proofErr w:type="gramEnd"/>
      <w:r w:rsidRPr="004F11DA">
        <w:rPr>
          <w:rFonts w:ascii="Times New Roman" w:hAnsi="Times New Roman" w:cs="Times New Roman"/>
          <w:color w:val="000000"/>
          <w:sz w:val="24"/>
          <w:szCs w:val="24"/>
        </w:rPr>
        <w:t xml:space="preserve"> </w:t>
      </w:r>
      <w:r w:rsidRPr="004F11DA">
        <w:rPr>
          <w:rStyle w:val="grame"/>
          <w:rFonts w:ascii="Times New Roman" w:hAnsi="Times New Roman" w:cs="Times New Roman"/>
          <w:color w:val="000000"/>
          <w:sz w:val="24"/>
          <w:szCs w:val="24"/>
        </w:rPr>
        <w:t>22/6/2006</w:t>
      </w:r>
      <w:r w:rsidRPr="004F11DA">
        <w:rPr>
          <w:rStyle w:val="apple-converted-space"/>
          <w:rFonts w:ascii="Times New Roman" w:hAnsi="Times New Roman" w:cs="Times New Roman"/>
          <w:color w:val="000000"/>
          <w:sz w:val="24"/>
          <w:szCs w:val="24"/>
        </w:rPr>
        <w:t> </w:t>
      </w:r>
      <w:r w:rsidRPr="004F11DA">
        <w:rPr>
          <w:rFonts w:ascii="Times New Roman" w:hAnsi="Times New Roman" w:cs="Times New Roman"/>
          <w:color w:val="000000"/>
          <w:sz w:val="24"/>
          <w:szCs w:val="24"/>
        </w:rPr>
        <w:t>tarihli ve 5525 sayılı Memurlar ile Diğer Kamu Görevlilerinin Bazı Disiplin Cezalarının Affı Hakkında Kanuna aşağıdaki ek madde eklenmiştir.</w:t>
      </w:r>
    </w:p>
    <w:p w:rsidR="004F11DA" w:rsidRPr="004F11DA" w:rsidRDefault="004F11DA" w:rsidP="004F11DA">
      <w:pPr>
        <w:pStyle w:val="ListeParagraf"/>
        <w:jc w:val="both"/>
        <w:rPr>
          <w:rStyle w:val="apple-converted-space"/>
          <w:rFonts w:ascii="Times New Roman" w:hAnsi="Times New Roman" w:cs="Times New Roman"/>
          <w:sz w:val="24"/>
          <w:szCs w:val="24"/>
        </w:rPr>
      </w:pPr>
      <w:r w:rsidRPr="004F11DA">
        <w:rPr>
          <w:rFonts w:ascii="Times New Roman" w:hAnsi="Times New Roman" w:cs="Times New Roman"/>
          <w:i/>
          <w:color w:val="000000"/>
        </w:rPr>
        <w:t>“EK MADDE 1-</w:t>
      </w:r>
      <w:r w:rsidRPr="004F11DA">
        <w:rPr>
          <w:rStyle w:val="apple-converted-space"/>
          <w:rFonts w:ascii="Times New Roman" w:hAnsi="Times New Roman" w:cs="Times New Roman"/>
          <w:i/>
          <w:color w:val="000000"/>
        </w:rPr>
        <w:t> </w:t>
      </w:r>
      <w:proofErr w:type="gramStart"/>
      <w:r w:rsidRPr="004F11DA">
        <w:rPr>
          <w:rStyle w:val="grame"/>
          <w:rFonts w:ascii="Times New Roman" w:hAnsi="Times New Roman" w:cs="Times New Roman"/>
          <w:i/>
          <w:color w:val="000000"/>
        </w:rPr>
        <w:t>28/2/1997</w:t>
      </w:r>
      <w:proofErr w:type="gramEnd"/>
      <w:r w:rsidRPr="004F11DA">
        <w:rPr>
          <w:rStyle w:val="apple-converted-space"/>
          <w:rFonts w:ascii="Times New Roman" w:hAnsi="Times New Roman" w:cs="Times New Roman"/>
          <w:i/>
          <w:color w:val="000000"/>
        </w:rPr>
        <w:t> </w:t>
      </w:r>
      <w:r w:rsidRPr="004F11DA">
        <w:rPr>
          <w:rFonts w:ascii="Times New Roman" w:hAnsi="Times New Roman" w:cs="Times New Roman"/>
          <w:i/>
          <w:color w:val="000000"/>
        </w:rPr>
        <w:t xml:space="preserve">tarihinden sonra verilen disiplin cezaları nedeniyle memuriyetten çıkarılanlardan 28/8/1999 tarihli ve 4455 sayılı Memurlar İle Diğer Kamu Görevlilerinin Disiplin Cezalarının Affı Hakkında Kanun veya bu Kanun hükümlerinden yararlanmış </w:t>
      </w:r>
      <w:proofErr w:type="spellStart"/>
      <w:r w:rsidRPr="004F11DA">
        <w:rPr>
          <w:rFonts w:ascii="Times New Roman" w:hAnsi="Times New Roman" w:cs="Times New Roman"/>
          <w:i/>
          <w:color w:val="000000"/>
        </w:rPr>
        <w:t>olanlar”</w:t>
      </w:r>
      <w:r w:rsidRPr="004F11DA">
        <w:rPr>
          <w:rFonts w:ascii="Times New Roman" w:hAnsi="Times New Roman" w:cs="Times New Roman"/>
          <w:color w:val="000000"/>
          <w:sz w:val="24"/>
          <w:szCs w:val="24"/>
        </w:rPr>
        <w:t>dan</w:t>
      </w:r>
      <w:proofErr w:type="spellEnd"/>
      <w:r w:rsidRPr="004F11DA">
        <w:rPr>
          <w:rFonts w:ascii="Times New Roman" w:hAnsi="Times New Roman" w:cs="Times New Roman"/>
          <w:color w:val="000000"/>
          <w:sz w:val="24"/>
          <w:szCs w:val="24"/>
        </w:rPr>
        <w:t xml:space="preserve"> bu düzenlemede belirtilen diğer şartları taşımaları halinde yeniden atamaları yapılarak göreve başlatılmaları ve buna dair detaylar ifade edilmiştir.</w:t>
      </w:r>
      <w:r w:rsidRPr="004F11DA">
        <w:rPr>
          <w:rStyle w:val="apple-converted-space"/>
          <w:rFonts w:ascii="Times New Roman" w:hAnsi="Times New Roman" w:cs="Times New Roman"/>
          <w:color w:val="000000"/>
          <w:sz w:val="18"/>
          <w:szCs w:val="18"/>
        </w:rPr>
        <w:t> </w:t>
      </w:r>
    </w:p>
    <w:p w:rsidR="004F11DA" w:rsidRPr="004F11DA" w:rsidRDefault="00E44F19" w:rsidP="004F11DA">
      <w:pPr>
        <w:pStyle w:val="ListeParagraf"/>
        <w:numPr>
          <w:ilvl w:val="0"/>
          <w:numId w:val="1"/>
        </w:numPr>
        <w:jc w:val="both"/>
        <w:rPr>
          <w:rFonts w:ascii="Times New Roman" w:hAnsi="Times New Roman" w:cs="Times New Roman"/>
          <w:sz w:val="24"/>
          <w:szCs w:val="24"/>
        </w:rPr>
      </w:pPr>
      <w:r w:rsidRPr="004F11DA">
        <w:rPr>
          <w:rFonts w:ascii="Times New Roman" w:hAnsi="Times New Roman" w:cs="Times New Roman"/>
          <w:color w:val="000000"/>
          <w:sz w:val="24"/>
          <w:szCs w:val="24"/>
        </w:rPr>
        <w:t>Kanun</w:t>
      </w:r>
      <w:r>
        <w:rPr>
          <w:rFonts w:ascii="Times New Roman" w:hAnsi="Times New Roman" w:cs="Times New Roman"/>
          <w:color w:val="000000"/>
          <w:sz w:val="24"/>
          <w:szCs w:val="24"/>
        </w:rPr>
        <w:t>’un 44</w:t>
      </w:r>
      <w:r w:rsidRPr="004F1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ü</w:t>
      </w:r>
      <w:r w:rsidRPr="004F11DA">
        <w:rPr>
          <w:rFonts w:ascii="Times New Roman" w:hAnsi="Times New Roman" w:cs="Times New Roman"/>
          <w:color w:val="000000"/>
          <w:sz w:val="24"/>
          <w:szCs w:val="24"/>
        </w:rPr>
        <w:t xml:space="preserve">ncü maddesi </w:t>
      </w:r>
      <w:proofErr w:type="gramStart"/>
      <w:r w:rsidRPr="004F11DA">
        <w:rPr>
          <w:rFonts w:ascii="Times New Roman" w:hAnsi="Times New Roman" w:cs="Times New Roman"/>
          <w:color w:val="000000"/>
          <w:sz w:val="24"/>
          <w:szCs w:val="24"/>
        </w:rPr>
        <w:t>ile;</w:t>
      </w:r>
      <w:proofErr w:type="gramEnd"/>
      <w:r w:rsidRPr="004F11DA">
        <w:rPr>
          <w:rFonts w:ascii="Times New Roman" w:hAnsi="Times New Roman" w:cs="Times New Roman"/>
          <w:color w:val="000000"/>
          <w:sz w:val="24"/>
          <w:szCs w:val="24"/>
        </w:rPr>
        <w:t xml:space="preserve"> </w:t>
      </w:r>
      <w:r w:rsidR="004F11DA" w:rsidRPr="004F11DA">
        <w:rPr>
          <w:rStyle w:val="grame"/>
          <w:rFonts w:ascii="Times New Roman" w:hAnsi="Times New Roman" w:cs="Times New Roman"/>
          <w:color w:val="000000"/>
          <w:sz w:val="24"/>
          <w:szCs w:val="24"/>
        </w:rPr>
        <w:t>14/3/2007</w:t>
      </w:r>
      <w:r w:rsidR="004F11DA" w:rsidRPr="004F11DA">
        <w:rPr>
          <w:rStyle w:val="apple-converted-space"/>
          <w:rFonts w:ascii="Times New Roman" w:hAnsi="Times New Roman" w:cs="Times New Roman"/>
          <w:color w:val="000000"/>
          <w:sz w:val="24"/>
          <w:szCs w:val="24"/>
        </w:rPr>
        <w:t> </w:t>
      </w:r>
      <w:r w:rsidR="004F11DA" w:rsidRPr="004F11DA">
        <w:rPr>
          <w:rFonts w:ascii="Times New Roman" w:hAnsi="Times New Roman" w:cs="Times New Roman"/>
          <w:color w:val="000000"/>
          <w:sz w:val="24"/>
          <w:szCs w:val="24"/>
        </w:rPr>
        <w:t>tarihli ve 5602 sayılı Şans Oyunları Hasılatından Alınan Vergi, Fon ve Payların Düzenlenmesi Hakkında Kanuna aşağıdaki geçici madde eklenmiştir.</w:t>
      </w:r>
    </w:p>
    <w:p w:rsidR="00E44F19" w:rsidRPr="00E44F19" w:rsidRDefault="004F11DA" w:rsidP="00E44F19">
      <w:pPr>
        <w:pStyle w:val="ListeParagraf"/>
        <w:jc w:val="both"/>
        <w:rPr>
          <w:rFonts w:ascii="Times New Roman" w:hAnsi="Times New Roman" w:cs="Times New Roman"/>
          <w:i/>
          <w:color w:val="000000"/>
        </w:rPr>
      </w:pPr>
      <w:proofErr w:type="gramStart"/>
      <w:r w:rsidRPr="00E44F19">
        <w:rPr>
          <w:rFonts w:ascii="Times New Roman" w:hAnsi="Times New Roman" w:cs="Times New Roman"/>
          <w:i/>
          <w:color w:val="000000"/>
        </w:rPr>
        <w:t>“GEÇİCİ MADDE 6- (1) İlgili kurum ve kuruluşlardan 6132 sayılı Kanun uyarınca şans oyunları tertip edenler (Türkiye Jokey Kulübü) için bu maddenin yayımı tarihinden evvel Maliye Bakanlığı tarafından yapılan incelemeler sonucunda tahakkuk ettirilen kamu payı borçları ödeninceye kadar 5 inci maddede düzenlenen yatırım</w:t>
      </w:r>
      <w:r w:rsidRPr="00E44F19">
        <w:rPr>
          <w:rStyle w:val="apple-converted-space"/>
          <w:rFonts w:ascii="Times New Roman" w:hAnsi="Times New Roman" w:cs="Times New Roman"/>
          <w:i/>
          <w:color w:val="000000"/>
        </w:rPr>
        <w:t> </w:t>
      </w:r>
      <w:r w:rsidRPr="00E44F19">
        <w:rPr>
          <w:rStyle w:val="grame"/>
          <w:rFonts w:ascii="Times New Roman" w:hAnsi="Times New Roman" w:cs="Times New Roman"/>
          <w:i/>
          <w:color w:val="000000"/>
        </w:rPr>
        <w:t>ve işletme</w:t>
      </w:r>
      <w:r w:rsidRPr="00E44F19">
        <w:rPr>
          <w:rFonts w:ascii="Times New Roman" w:hAnsi="Times New Roman" w:cs="Times New Roman"/>
          <w:i/>
          <w:color w:val="000000"/>
        </w:rPr>
        <w:t> </w:t>
      </w:r>
      <w:r w:rsidRPr="00E44F19">
        <w:rPr>
          <w:rStyle w:val="apple-converted-space"/>
          <w:rFonts w:ascii="Times New Roman" w:hAnsi="Times New Roman" w:cs="Times New Roman"/>
          <w:i/>
          <w:color w:val="000000"/>
        </w:rPr>
        <w:t> </w:t>
      </w:r>
      <w:r w:rsidRPr="00E44F19">
        <w:rPr>
          <w:rFonts w:ascii="Times New Roman" w:hAnsi="Times New Roman" w:cs="Times New Roman"/>
          <w:i/>
          <w:color w:val="000000"/>
        </w:rPr>
        <w:t>giderleri </w:t>
      </w:r>
      <w:r w:rsidRPr="00E44F19">
        <w:rPr>
          <w:rStyle w:val="apple-converted-space"/>
          <w:rFonts w:ascii="Times New Roman" w:hAnsi="Times New Roman" w:cs="Times New Roman"/>
          <w:i/>
          <w:color w:val="000000"/>
        </w:rPr>
        <w:t> </w:t>
      </w:r>
      <w:r w:rsidRPr="00E44F19">
        <w:rPr>
          <w:rFonts w:ascii="Times New Roman" w:hAnsi="Times New Roman" w:cs="Times New Roman"/>
          <w:i/>
          <w:color w:val="000000"/>
        </w:rPr>
        <w:t>üst  </w:t>
      </w:r>
      <w:r w:rsidRPr="00E44F19">
        <w:rPr>
          <w:rStyle w:val="apple-converted-space"/>
          <w:rFonts w:ascii="Times New Roman" w:hAnsi="Times New Roman" w:cs="Times New Roman"/>
          <w:i/>
          <w:color w:val="000000"/>
        </w:rPr>
        <w:t> </w:t>
      </w:r>
      <w:r w:rsidRPr="00E44F19">
        <w:rPr>
          <w:rFonts w:ascii="Times New Roman" w:hAnsi="Times New Roman" w:cs="Times New Roman"/>
          <w:i/>
          <w:color w:val="000000"/>
        </w:rPr>
        <w:t>sınırı </w:t>
      </w:r>
      <w:r w:rsidRPr="00E44F19">
        <w:rPr>
          <w:rStyle w:val="apple-converted-space"/>
          <w:rFonts w:ascii="Times New Roman" w:hAnsi="Times New Roman" w:cs="Times New Roman"/>
          <w:i/>
          <w:color w:val="000000"/>
        </w:rPr>
        <w:t> </w:t>
      </w:r>
      <w:r w:rsidRPr="00E44F19">
        <w:rPr>
          <w:rFonts w:ascii="Times New Roman" w:hAnsi="Times New Roman" w:cs="Times New Roman"/>
          <w:i/>
          <w:color w:val="000000"/>
        </w:rPr>
        <w:t xml:space="preserve">%23 olarak uygulanır. </w:t>
      </w:r>
      <w:proofErr w:type="gramEnd"/>
      <w:r w:rsidRPr="00E44F19">
        <w:rPr>
          <w:rFonts w:ascii="Times New Roman" w:hAnsi="Times New Roman" w:cs="Times New Roman"/>
          <w:i/>
          <w:color w:val="000000"/>
        </w:rPr>
        <w:t>Bu dönem içinde, anılan kamu payı borçları nedeniyle yapılan ödemeler hesaplanan kamu payından mahsup edilebilir.”</w:t>
      </w:r>
    </w:p>
    <w:p w:rsidR="003D4477" w:rsidRPr="003D4477" w:rsidRDefault="00E44F19" w:rsidP="003D4477">
      <w:pPr>
        <w:pStyle w:val="ListeParagraf"/>
        <w:numPr>
          <w:ilvl w:val="0"/>
          <w:numId w:val="1"/>
        </w:numPr>
        <w:jc w:val="both"/>
        <w:rPr>
          <w:rStyle w:val="grame"/>
          <w:rFonts w:ascii="Times New Roman" w:hAnsi="Times New Roman" w:cs="Times New Roman"/>
        </w:rPr>
      </w:pPr>
      <w:r w:rsidRPr="004F11DA">
        <w:rPr>
          <w:rFonts w:ascii="Times New Roman" w:hAnsi="Times New Roman" w:cs="Times New Roman"/>
          <w:color w:val="000000"/>
          <w:sz w:val="24"/>
          <w:szCs w:val="24"/>
        </w:rPr>
        <w:t>Kanun</w:t>
      </w:r>
      <w:r>
        <w:rPr>
          <w:rFonts w:ascii="Times New Roman" w:hAnsi="Times New Roman" w:cs="Times New Roman"/>
          <w:color w:val="000000"/>
          <w:sz w:val="24"/>
          <w:szCs w:val="24"/>
        </w:rPr>
        <w:t>’un 54</w:t>
      </w:r>
      <w:r w:rsidRPr="004F1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ü</w:t>
      </w:r>
      <w:r w:rsidRPr="004F11DA">
        <w:rPr>
          <w:rFonts w:ascii="Times New Roman" w:hAnsi="Times New Roman" w:cs="Times New Roman"/>
          <w:color w:val="000000"/>
          <w:sz w:val="24"/>
          <w:szCs w:val="24"/>
        </w:rPr>
        <w:t xml:space="preserve">ncü maddesi </w:t>
      </w:r>
      <w:proofErr w:type="gramStart"/>
      <w:r w:rsidRPr="004F11DA">
        <w:rPr>
          <w:rFonts w:ascii="Times New Roman" w:hAnsi="Times New Roman" w:cs="Times New Roman"/>
          <w:color w:val="000000"/>
          <w:sz w:val="24"/>
          <w:szCs w:val="24"/>
        </w:rPr>
        <w:t>ile;</w:t>
      </w:r>
      <w:proofErr w:type="gramEnd"/>
      <w:r>
        <w:rPr>
          <w:rFonts w:ascii="Times New Roman" w:hAnsi="Times New Roman" w:cs="Times New Roman"/>
          <w:color w:val="000000"/>
          <w:sz w:val="24"/>
          <w:szCs w:val="24"/>
        </w:rPr>
        <w:t xml:space="preserve"> </w:t>
      </w:r>
      <w:r w:rsidRPr="00E44F19">
        <w:rPr>
          <w:rStyle w:val="grame"/>
          <w:rFonts w:ascii="Times New Roman" w:hAnsi="Times New Roman" w:cs="Times New Roman"/>
          <w:color w:val="000000"/>
          <w:sz w:val="24"/>
          <w:szCs w:val="24"/>
        </w:rPr>
        <w:t>14/6/2012</w:t>
      </w:r>
      <w:r w:rsidRPr="00E44F19">
        <w:rPr>
          <w:rStyle w:val="apple-converted-space"/>
          <w:rFonts w:ascii="Times New Roman" w:hAnsi="Times New Roman" w:cs="Times New Roman"/>
          <w:color w:val="000000"/>
          <w:sz w:val="24"/>
          <w:szCs w:val="24"/>
        </w:rPr>
        <w:t> </w:t>
      </w:r>
      <w:r w:rsidRPr="00E44F19">
        <w:rPr>
          <w:rFonts w:ascii="Times New Roman" w:hAnsi="Times New Roman" w:cs="Times New Roman"/>
          <w:color w:val="000000"/>
          <w:sz w:val="24"/>
          <w:szCs w:val="24"/>
        </w:rPr>
        <w:t>tarihli ve 6328 sayılı Kamu Denetçiliği Kurumu Kanununun 28 inci maddesi aşağıdaki şekilde değiştirilmiştir.</w:t>
      </w:r>
      <w:r w:rsidRPr="00E44F19">
        <w:rPr>
          <w:rStyle w:val="grame"/>
          <w:color w:val="000000"/>
          <w:sz w:val="18"/>
          <w:szCs w:val="18"/>
        </w:rPr>
        <w:t xml:space="preserve"> </w:t>
      </w:r>
    </w:p>
    <w:p w:rsidR="00A11D84" w:rsidRPr="003D4477" w:rsidRDefault="00E44F19" w:rsidP="003D4477">
      <w:pPr>
        <w:pStyle w:val="ListeParagraf"/>
        <w:jc w:val="both"/>
        <w:rPr>
          <w:rStyle w:val="grame"/>
          <w:rFonts w:ascii="Times New Roman" w:hAnsi="Times New Roman" w:cs="Times New Roman"/>
        </w:rPr>
      </w:pPr>
      <w:proofErr w:type="gramStart"/>
      <w:r w:rsidRPr="003D4477">
        <w:rPr>
          <w:rStyle w:val="grame"/>
          <w:rFonts w:ascii="Times New Roman" w:hAnsi="Times New Roman" w:cs="Times New Roman"/>
          <w:i/>
          <w:color w:val="000000"/>
        </w:rPr>
        <w:t>“MADDE 28- Merkezî yönetim kapsamındaki kamu idarelerinde, sosyal güvenlik kurumlarında, mahallî idarelerde, mahallî idarelerin bağlı idarelerinde, mahallî idare birliklerinde, döner sermayeli kuruluşlarda, kanunlarla kurulan fonlarda, kamu tüzel kişiliğini haiz kuruluşlarda, sermayesinin yüzde ellisinden fazlası kamuya ait kuruluşlarda, kamu iktisadi teşebbüsleri ile bunlara bağlı ortaklıklar ve müesseselerde çalışanlar ile hâkim ve savcılar, kendilerinin</w:t>
      </w:r>
      <w:r w:rsidRPr="003D4477">
        <w:rPr>
          <w:rStyle w:val="apple-converted-space"/>
          <w:rFonts w:ascii="Times New Roman" w:hAnsi="Times New Roman" w:cs="Times New Roman"/>
          <w:i/>
          <w:color w:val="000000"/>
        </w:rPr>
        <w:t> </w:t>
      </w:r>
      <w:proofErr w:type="spellStart"/>
      <w:r w:rsidRPr="003D4477">
        <w:rPr>
          <w:rStyle w:val="spelle"/>
          <w:rFonts w:ascii="Times New Roman" w:hAnsi="Times New Roman" w:cs="Times New Roman"/>
          <w:i/>
          <w:color w:val="000000"/>
        </w:rPr>
        <w:t>muvafakatları</w:t>
      </w:r>
      <w:proofErr w:type="spellEnd"/>
      <w:r w:rsidRPr="003D4477">
        <w:rPr>
          <w:rStyle w:val="apple-converted-space"/>
          <w:rFonts w:ascii="Times New Roman" w:hAnsi="Times New Roman" w:cs="Times New Roman"/>
          <w:i/>
          <w:color w:val="000000"/>
        </w:rPr>
        <w:t> </w:t>
      </w:r>
      <w:r w:rsidRPr="003D4477">
        <w:rPr>
          <w:rStyle w:val="grame"/>
          <w:rFonts w:ascii="Times New Roman" w:hAnsi="Times New Roman" w:cs="Times New Roman"/>
          <w:i/>
          <w:color w:val="000000"/>
        </w:rPr>
        <w:t>alınmak kaydıyla Kurumda görevlendirilebilir.</w:t>
      </w:r>
      <w:r w:rsidRPr="003D4477">
        <w:rPr>
          <w:rStyle w:val="apple-converted-space"/>
          <w:rFonts w:ascii="Times New Roman" w:hAnsi="Times New Roman" w:cs="Times New Roman"/>
          <w:i/>
          <w:color w:val="000000"/>
        </w:rPr>
        <w:t> </w:t>
      </w:r>
      <w:proofErr w:type="gramEnd"/>
      <w:r w:rsidRPr="003D4477">
        <w:rPr>
          <w:rFonts w:ascii="Times New Roman" w:hAnsi="Times New Roman" w:cs="Times New Roman"/>
          <w:i/>
          <w:color w:val="000000"/>
        </w:rPr>
        <w:t xml:space="preserve">Bu şekilde görevlendirilenlerin sayısı Kamu Denetçiliği Uzmanı kadro sayısının yüzde yirmisini aşamaz ve bu şekilde yapılacak görevlendirme süresi iki yılı geçemez. Ancak ihtiyaç hâlinde bu süre bir yıllık dönemler hâlinde uzatılabilir. Kurumun bu konudaki talepleri, ilgili kurum ve </w:t>
      </w:r>
      <w:r w:rsidRPr="003D4477">
        <w:rPr>
          <w:rFonts w:ascii="Times New Roman" w:hAnsi="Times New Roman" w:cs="Times New Roman"/>
          <w:i/>
          <w:color w:val="000000"/>
        </w:rPr>
        <w:lastRenderedPageBreak/>
        <w:t xml:space="preserve">kuruluşlarca on iş günü içinde yerine getirilir. Bu şekilde görevlendirilen personel, kurumlarından aylıklı izinli sayılır. Bu personelin izinli oldukları sürece memuriyetleri ile ilgileri ve özlük hakları devam ettiği gibi, bu süreler yükselme ve emekliliklerinde de hesaba katılır ve yükselmeleri başkaca bir işleme gerek duyulmadan süresinde yapılır. Bunların Kurumda geçirdikleri süreler, kendi kurumlarında geçirilmiş sayılır.” </w:t>
      </w:r>
      <w:r w:rsidRPr="003D4477">
        <w:rPr>
          <w:rFonts w:ascii="Times New Roman" w:hAnsi="Times New Roman" w:cs="Times New Roman"/>
          <w:color w:val="000000"/>
        </w:rPr>
        <w:t xml:space="preserve">Böylece </w:t>
      </w:r>
      <w:r w:rsidRPr="003D4477">
        <w:rPr>
          <w:rStyle w:val="grame"/>
          <w:rFonts w:ascii="Times New Roman" w:hAnsi="Times New Roman" w:cs="Times New Roman"/>
          <w:color w:val="000000"/>
        </w:rPr>
        <w:t>mahallî idarelerde, mahallî idarelerin</w:t>
      </w:r>
      <w:r w:rsidR="00211B68">
        <w:rPr>
          <w:rStyle w:val="grame"/>
          <w:rFonts w:ascii="Times New Roman" w:hAnsi="Times New Roman" w:cs="Times New Roman"/>
          <w:color w:val="000000"/>
        </w:rPr>
        <w:t xml:space="preserve"> bağlı idarelerinde çalışanlara</w:t>
      </w:r>
      <w:r w:rsidRPr="003D4477">
        <w:rPr>
          <w:rStyle w:val="grame"/>
          <w:rFonts w:ascii="Times New Roman" w:hAnsi="Times New Roman" w:cs="Times New Roman"/>
          <w:color w:val="000000"/>
        </w:rPr>
        <w:t xml:space="preserve"> istekleri doğrultusunda Kamu Denetçiliği Kurumunda görevlendirilebilme </w:t>
      </w:r>
      <w:proofErr w:type="gramStart"/>
      <w:r w:rsidRPr="003D4477">
        <w:rPr>
          <w:rStyle w:val="grame"/>
          <w:rFonts w:ascii="Times New Roman" w:hAnsi="Times New Roman" w:cs="Times New Roman"/>
          <w:color w:val="000000"/>
        </w:rPr>
        <w:t>imkanı</w:t>
      </w:r>
      <w:proofErr w:type="gramEnd"/>
      <w:r w:rsidRPr="003D4477">
        <w:rPr>
          <w:rStyle w:val="grame"/>
          <w:rFonts w:ascii="Times New Roman" w:hAnsi="Times New Roman" w:cs="Times New Roman"/>
          <w:color w:val="000000"/>
        </w:rPr>
        <w:t xml:space="preserve"> getirilmiştir.</w:t>
      </w:r>
    </w:p>
    <w:p w:rsidR="00205F77" w:rsidRPr="00205F77" w:rsidRDefault="00607E5A" w:rsidP="00B11C87">
      <w:pPr>
        <w:pStyle w:val="ListeParagraf"/>
        <w:numPr>
          <w:ilvl w:val="0"/>
          <w:numId w:val="1"/>
        </w:numPr>
        <w:jc w:val="both"/>
        <w:rPr>
          <w:rStyle w:val="grame"/>
          <w:rFonts w:ascii="Times New Roman" w:hAnsi="Times New Roman" w:cs="Times New Roman"/>
        </w:rPr>
      </w:pPr>
      <w:r w:rsidRPr="00A11D84">
        <w:rPr>
          <w:rFonts w:ascii="Times New Roman" w:hAnsi="Times New Roman" w:cs="Times New Roman"/>
          <w:color w:val="000000"/>
          <w:sz w:val="24"/>
          <w:szCs w:val="24"/>
        </w:rPr>
        <w:t xml:space="preserve">Kanun’un73 </w:t>
      </w:r>
      <w:r w:rsidR="003D4477">
        <w:rPr>
          <w:rFonts w:ascii="Times New Roman" w:hAnsi="Times New Roman" w:cs="Times New Roman"/>
          <w:color w:val="000000"/>
          <w:sz w:val="24"/>
          <w:szCs w:val="24"/>
        </w:rPr>
        <w:t>ü</w:t>
      </w:r>
      <w:r w:rsidRPr="00A11D84">
        <w:rPr>
          <w:rFonts w:ascii="Times New Roman" w:hAnsi="Times New Roman" w:cs="Times New Roman"/>
          <w:color w:val="000000"/>
          <w:sz w:val="24"/>
          <w:szCs w:val="24"/>
        </w:rPr>
        <w:t>ncü maddesi ile</w:t>
      </w:r>
      <w:r w:rsidR="00205F77">
        <w:rPr>
          <w:rFonts w:ascii="Times New Roman" w:hAnsi="Times New Roman" w:cs="Times New Roman"/>
          <w:color w:val="000000"/>
          <w:sz w:val="24"/>
          <w:szCs w:val="24"/>
        </w:rPr>
        <w:t xml:space="preserve"> imar planlama çalışmaları buna bağlı uygulamalar ile denetim kon</w:t>
      </w:r>
      <w:r w:rsidR="00211B68">
        <w:rPr>
          <w:rFonts w:ascii="Times New Roman" w:hAnsi="Times New Roman" w:cs="Times New Roman"/>
          <w:color w:val="000000"/>
          <w:sz w:val="24"/>
          <w:szCs w:val="24"/>
        </w:rPr>
        <w:t xml:space="preserve">usunda Bakanlığın yetki ve </w:t>
      </w:r>
      <w:proofErr w:type="spellStart"/>
      <w:r w:rsidR="00211B68">
        <w:rPr>
          <w:rFonts w:ascii="Times New Roman" w:hAnsi="Times New Roman" w:cs="Times New Roman"/>
          <w:color w:val="000000"/>
          <w:sz w:val="24"/>
          <w:szCs w:val="24"/>
        </w:rPr>
        <w:t>in</w:t>
      </w:r>
      <w:r w:rsidR="00205F77">
        <w:rPr>
          <w:rFonts w:ascii="Times New Roman" w:hAnsi="Times New Roman" w:cs="Times New Roman"/>
          <w:color w:val="000000"/>
          <w:sz w:val="24"/>
          <w:szCs w:val="24"/>
        </w:rPr>
        <w:t>siyatiflerinde</w:t>
      </w:r>
      <w:proofErr w:type="spellEnd"/>
      <w:r w:rsidR="00205F77">
        <w:rPr>
          <w:rFonts w:ascii="Times New Roman" w:hAnsi="Times New Roman" w:cs="Times New Roman"/>
          <w:color w:val="000000"/>
          <w:sz w:val="24"/>
          <w:szCs w:val="24"/>
        </w:rPr>
        <w:t xml:space="preserve"> çok geniş bir düzenleme yapılmıştır. Şöyle ki</w:t>
      </w:r>
      <w:r w:rsidRPr="00A11D84">
        <w:rPr>
          <w:rFonts w:ascii="Times New Roman" w:hAnsi="Times New Roman" w:cs="Times New Roman"/>
          <w:color w:val="000000"/>
          <w:sz w:val="24"/>
          <w:szCs w:val="24"/>
        </w:rPr>
        <w:t>;</w:t>
      </w:r>
      <w:r w:rsidRPr="00A11D84">
        <w:rPr>
          <w:rStyle w:val="grame"/>
          <w:color w:val="000000"/>
          <w:sz w:val="18"/>
          <w:szCs w:val="18"/>
        </w:rPr>
        <w:t xml:space="preserve"> </w:t>
      </w:r>
    </w:p>
    <w:p w:rsidR="003D4477" w:rsidRPr="003D4477" w:rsidRDefault="00607E5A" w:rsidP="00205F77">
      <w:pPr>
        <w:pStyle w:val="ListeParagraf"/>
        <w:jc w:val="both"/>
        <w:rPr>
          <w:rFonts w:ascii="Times New Roman" w:hAnsi="Times New Roman" w:cs="Times New Roman"/>
        </w:rPr>
      </w:pPr>
      <w:proofErr w:type="gramStart"/>
      <w:r w:rsidRPr="00A11D84">
        <w:rPr>
          <w:rStyle w:val="grame"/>
          <w:rFonts w:ascii="Times New Roman" w:hAnsi="Times New Roman" w:cs="Times New Roman"/>
          <w:color w:val="000000"/>
          <w:sz w:val="24"/>
          <w:szCs w:val="24"/>
        </w:rPr>
        <w:t>3/5/1985</w:t>
      </w:r>
      <w:proofErr w:type="gramEnd"/>
      <w:r w:rsidRPr="00A11D84">
        <w:rPr>
          <w:rStyle w:val="apple-converted-space"/>
          <w:rFonts w:ascii="Times New Roman" w:hAnsi="Times New Roman" w:cs="Times New Roman"/>
          <w:color w:val="000000"/>
          <w:sz w:val="24"/>
          <w:szCs w:val="24"/>
        </w:rPr>
        <w:t> </w:t>
      </w:r>
      <w:r w:rsidRPr="00A11D84">
        <w:rPr>
          <w:rFonts w:ascii="Times New Roman" w:hAnsi="Times New Roman" w:cs="Times New Roman"/>
          <w:color w:val="000000"/>
          <w:sz w:val="24"/>
          <w:szCs w:val="24"/>
        </w:rPr>
        <w:t xml:space="preserve">tarihli ve 3194 sayılı İmar Kanununun; 8 inci maddesinin birinci fıkrasının (b) bendinin dördüncü cümlesi ile ikinci fıkrasının üçüncü cümlesi; </w:t>
      </w:r>
      <w:r w:rsidRPr="00A11D84">
        <w:rPr>
          <w:rFonts w:ascii="Times New Roman" w:hAnsi="Times New Roman" w:cs="Times New Roman"/>
          <w:i/>
          <w:color w:val="000000"/>
        </w:rPr>
        <w:t xml:space="preserve">“Bu planlar onay tarihinden itibaren belediye başkanlığınca tespit edilen ilan yerlerinde ve ilgili idarelerin internet sayfalarında bir ay süreyle eş zamanlı olarak ilan edilir.” “Onay tarihinden itibaren valilikçe tespit edilen ilan yerinde ve ilgili idarelerin internet sayfalarında bir ay süreyle eş zamanlı olarak ilan edilir.” </w:t>
      </w:r>
      <w:r w:rsidRPr="00A11D84">
        <w:rPr>
          <w:rFonts w:ascii="Times New Roman" w:hAnsi="Times New Roman" w:cs="Times New Roman"/>
          <w:color w:val="000000"/>
          <w:sz w:val="24"/>
          <w:szCs w:val="24"/>
        </w:rPr>
        <w:t>şeklinde yeniden düzenlenmiş,</w:t>
      </w:r>
      <w:r w:rsidRPr="00A11D84">
        <w:rPr>
          <w:rStyle w:val="apple-converted-space"/>
          <w:rFonts w:ascii="Times New Roman" w:hAnsi="Times New Roman" w:cs="Times New Roman"/>
          <w:color w:val="000000"/>
          <w:sz w:val="24"/>
          <w:szCs w:val="24"/>
        </w:rPr>
        <w:t> </w:t>
      </w:r>
      <w:r w:rsidRPr="00A11D84">
        <w:rPr>
          <w:rFonts w:ascii="Times New Roman" w:hAnsi="Times New Roman" w:cs="Times New Roman"/>
          <w:color w:val="000000"/>
          <w:sz w:val="24"/>
          <w:szCs w:val="24"/>
        </w:rPr>
        <w:t>(c) bendinden sonra gelmek üzere aşağıdaki bentler eklenmiştir.</w:t>
      </w:r>
    </w:p>
    <w:p w:rsidR="003D4477" w:rsidRDefault="00A11D84" w:rsidP="003D4477">
      <w:pPr>
        <w:pStyle w:val="ListeParagraf"/>
        <w:jc w:val="both"/>
        <w:rPr>
          <w:rFonts w:ascii="Times New Roman" w:hAnsi="Times New Roman" w:cs="Times New Roman"/>
          <w:i/>
          <w:color w:val="000000"/>
        </w:rPr>
      </w:pPr>
      <w:r w:rsidRPr="003D4477">
        <w:rPr>
          <w:rFonts w:ascii="Times New Roman" w:hAnsi="Times New Roman" w:cs="Times New Roman"/>
          <w:i/>
          <w:color w:val="000000"/>
        </w:rPr>
        <w:t xml:space="preserve">“ç) Bakanlıkça belirlenen tanımlar ve esaslara göre hazırlanıp onaylanan </w:t>
      </w:r>
      <w:proofErr w:type="gramStart"/>
      <w:r w:rsidRPr="003D4477">
        <w:rPr>
          <w:rFonts w:ascii="Times New Roman" w:hAnsi="Times New Roman" w:cs="Times New Roman"/>
          <w:i/>
          <w:color w:val="000000"/>
        </w:rPr>
        <w:t>halihazır</w:t>
      </w:r>
      <w:proofErr w:type="gramEnd"/>
      <w:r w:rsidRPr="003D4477">
        <w:rPr>
          <w:rFonts w:ascii="Times New Roman" w:hAnsi="Times New Roman" w:cs="Times New Roman"/>
          <w:i/>
          <w:color w:val="000000"/>
        </w:rPr>
        <w:t xml:space="preserve"> haritalar, plan, plan değişikliği ve revizyonları, parselasyon planları, yapı ruhsatı ve yapı</w:t>
      </w:r>
      <w:r w:rsidRPr="003D4477">
        <w:rPr>
          <w:rStyle w:val="apple-converted-space"/>
          <w:rFonts w:ascii="Times New Roman" w:hAnsi="Times New Roman" w:cs="Times New Roman"/>
          <w:i/>
          <w:color w:val="000000"/>
        </w:rPr>
        <w:t> </w:t>
      </w:r>
      <w:r w:rsidRPr="003D4477">
        <w:rPr>
          <w:rStyle w:val="grame"/>
          <w:rFonts w:ascii="Times New Roman" w:hAnsi="Times New Roman" w:cs="Times New Roman"/>
          <w:i/>
          <w:color w:val="000000"/>
        </w:rPr>
        <w:t>kullanma </w:t>
      </w:r>
      <w:r w:rsidRPr="003D4477">
        <w:rPr>
          <w:rStyle w:val="apple-converted-space"/>
          <w:rFonts w:ascii="Times New Roman" w:hAnsi="Times New Roman" w:cs="Times New Roman"/>
          <w:i/>
          <w:color w:val="000000"/>
        </w:rPr>
        <w:t> </w:t>
      </w:r>
      <w:r w:rsidRPr="003D4477">
        <w:rPr>
          <w:rStyle w:val="grame"/>
          <w:rFonts w:ascii="Times New Roman" w:hAnsi="Times New Roman" w:cs="Times New Roman"/>
          <w:i/>
          <w:color w:val="000000"/>
        </w:rPr>
        <w:t>izin</w:t>
      </w:r>
      <w:r w:rsidRPr="003D4477">
        <w:rPr>
          <w:rFonts w:ascii="Times New Roman" w:hAnsi="Times New Roman" w:cs="Times New Roman"/>
          <w:i/>
          <w:color w:val="000000"/>
        </w:rPr>
        <w:t>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belgeleri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ile imar mevzuatına konu edilen diğer coğrafi veri ve bilgilerin, ilgili idareler ile kurum ve kuruluşlarca; Bakanlar Kurulunca belirlenen usul ve esaslara uygun şekilde ve sayısal olarak; üretilmesi, elektronik ortamda ilan edilmesi, Bakanlıkça tesis edilecek elektronik ortam üzerinden paylaşılması, arşivlenmesi ve güncellenmesi zorunludur. Yapı ruhsatına ilişkin işlemlerde bu veriler esas alınır.</w:t>
      </w:r>
    </w:p>
    <w:p w:rsidR="003D4477" w:rsidRDefault="00A11D84" w:rsidP="003D4477">
      <w:pPr>
        <w:pStyle w:val="ListeParagraf"/>
        <w:jc w:val="both"/>
        <w:rPr>
          <w:rFonts w:ascii="Times New Roman" w:hAnsi="Times New Roman" w:cs="Times New Roman"/>
          <w:i/>
          <w:color w:val="000000"/>
        </w:rPr>
      </w:pPr>
      <w:r w:rsidRPr="003D4477">
        <w:rPr>
          <w:rFonts w:ascii="Times New Roman" w:hAnsi="Times New Roman" w:cs="Times New Roman"/>
          <w:i/>
          <w:color w:val="000000"/>
        </w:rPr>
        <w:t>d) Arazi kullanımı ve yapılaşmada sadece mekânsal strateji planları, çevre düzeni planları ve imar planları kararlarına uyulur. Üst kademe planları Bakanlıkça onaylanan bu Kanunun istisnası olan alanlar ile korumaya yönelik diğer özel kanunlara tabi alanlara ilişkin alt kademe planların onay, askı ve kesinleşme işlemleri bu Kanunun 9 uncu maddesine göre gerçekleştirilir.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uygun hale getirir ve resen onaylar. Bu süre içinde ruhsat işlemleri, yürürlükte olan uygulama imar planına göre gerçekleştirilir. Bu bent uyarınca yapılacak işlemlerde bu maddenin (c) bendi hükümlerine uyulur.</w:t>
      </w:r>
    </w:p>
    <w:p w:rsidR="003D4477" w:rsidRDefault="00A11D84" w:rsidP="003D4477">
      <w:pPr>
        <w:pStyle w:val="ListeParagraf"/>
        <w:jc w:val="both"/>
        <w:rPr>
          <w:rFonts w:ascii="Times New Roman" w:hAnsi="Times New Roman" w:cs="Times New Roman"/>
          <w:i/>
          <w:color w:val="000000"/>
        </w:rPr>
      </w:pPr>
      <w:r w:rsidRPr="003D4477">
        <w:rPr>
          <w:rFonts w:ascii="Times New Roman" w:hAnsi="Times New Roman" w:cs="Times New Roman"/>
          <w:i/>
          <w:color w:val="000000"/>
        </w:rPr>
        <w:t>e) Kamu kurum ve kuruluşları veya plan müellifleri; ilgili kamu kurum ve kuruluşlarından plana ilişkin görüşlerini alır. Kurum ve kuruluşlar, görüşlerini en geç otuz gün içerisinde bildirmek zorundadır. Görüş bildirilmesi için etüt ve analiz gibi uzun süreli çalışma yapılması gereken hallerde ilgili kamu kurum ve kuruluşlarının talebi üzerine otuz günü geçmemek üzere ilave süre verilir. Bu süre içerisinde görüş bildirilmediği takdirde plan hakkında olumsuz bir görüşün bulunmadığı kabul edilir.</w:t>
      </w:r>
    </w:p>
    <w:p w:rsidR="003D4477" w:rsidRDefault="00A11D84" w:rsidP="003D4477">
      <w:pPr>
        <w:pStyle w:val="ListeParagraf"/>
        <w:jc w:val="both"/>
        <w:rPr>
          <w:rFonts w:ascii="Times New Roman" w:hAnsi="Times New Roman" w:cs="Times New Roman"/>
          <w:i/>
          <w:color w:val="000000"/>
        </w:rPr>
      </w:pPr>
      <w:r w:rsidRPr="003D4477">
        <w:rPr>
          <w:rFonts w:ascii="Times New Roman" w:hAnsi="Times New Roman" w:cs="Times New Roman"/>
          <w:i/>
          <w:color w:val="000000"/>
        </w:rPr>
        <w:t>f) Kentsel asgari standartlar, Bakanlıkça belirlenen esaslar doğrultusunda çevre düzeni planı ile belirlenebilir. Uygulamaya ilişkin kararlar, yörenin koşulları, parselin bulunduğu bölgenin genel özellikleri, yapının niteliği ve ihtiyacı, erişilebilirlik, sürdürülebilirlik, çevreye etkisi dikkate alınarak ve ölçüleri verilerek Bakanlıkça belirlenen esaslara göre uygulama imar planında belirlenir.</w:t>
      </w:r>
    </w:p>
    <w:p w:rsidR="003D4477" w:rsidRDefault="00A11D84" w:rsidP="003D4477">
      <w:pPr>
        <w:pStyle w:val="ListeParagraf"/>
        <w:jc w:val="both"/>
        <w:rPr>
          <w:rFonts w:ascii="Times New Roman" w:hAnsi="Times New Roman" w:cs="Times New Roman"/>
          <w:b/>
          <w:i/>
          <w:color w:val="000000"/>
        </w:rPr>
      </w:pPr>
      <w:r w:rsidRPr="003D4477">
        <w:rPr>
          <w:rFonts w:ascii="Times New Roman" w:hAnsi="Times New Roman" w:cs="Times New Roman"/>
          <w:b/>
          <w:i/>
          <w:color w:val="000000"/>
        </w:rPr>
        <w:t>g) Bakanlık; ilgili idareler, kamu kurum ve kuruluşları ile gerçek ve tüzel kişiler tarafından yapılan</w:t>
      </w:r>
      <w:r w:rsidRPr="003D4477">
        <w:rPr>
          <w:rStyle w:val="apple-converted-space"/>
          <w:rFonts w:ascii="Times New Roman" w:hAnsi="Times New Roman" w:cs="Times New Roman"/>
          <w:b/>
          <w:i/>
          <w:color w:val="000000"/>
        </w:rPr>
        <w:t> </w:t>
      </w:r>
      <w:proofErr w:type="gramStart"/>
      <w:r w:rsidRPr="003D4477">
        <w:rPr>
          <w:rStyle w:val="grame"/>
          <w:rFonts w:ascii="Times New Roman" w:hAnsi="Times New Roman" w:cs="Times New Roman"/>
          <w:b/>
          <w:i/>
          <w:color w:val="000000"/>
        </w:rPr>
        <w:t>mekansal</w:t>
      </w:r>
      <w:proofErr w:type="gramEnd"/>
      <w:r w:rsidRPr="003D4477">
        <w:rPr>
          <w:rStyle w:val="grame"/>
          <w:rFonts w:ascii="Times New Roman" w:hAnsi="Times New Roman" w:cs="Times New Roman"/>
          <w:b/>
          <w:i/>
          <w:color w:val="000000"/>
        </w:rPr>
        <w:t xml:space="preserve"> </w:t>
      </w:r>
      <w:r w:rsidRPr="003D4477">
        <w:rPr>
          <w:rFonts w:ascii="Times New Roman" w:hAnsi="Times New Roman" w:cs="Times New Roman"/>
          <w:b/>
          <w:i/>
          <w:color w:val="000000"/>
        </w:rPr>
        <w:t xml:space="preserve">planlamaya, harita ve parselasyona, etüt ve projelendirmeye, yapı ruhsatı </w:t>
      </w:r>
      <w:r w:rsidRPr="003D4477">
        <w:rPr>
          <w:rFonts w:ascii="Times New Roman" w:hAnsi="Times New Roman" w:cs="Times New Roman"/>
          <w:b/>
          <w:i/>
          <w:color w:val="000000"/>
        </w:rPr>
        <w:lastRenderedPageBreak/>
        <w:t>ve yapı kullanma izni düzenlemeye, enerji kimlik belgesi hazırlanmasına ilişkin iş ve işlemler ile yapı malzemelerini; denetlemeye, aykırılıklar hakkında işlem tesis etmeye, aykırılıkları gidererek mevzuata uygun hale getirmeye yönelik değişiklik yapmaya ve onaylamaya, yapı tatil tutanağı tanzim etmeye, mühürlemeye, yıkım kararı almaya ve yıkımı gerçekleştirmeye, ilgililer hakkında idari yaptırım kararı vermeye yetkilidir. Bu görevlerden, yapı tatil tutanağı tanzim etmeye, mühürlemeye ve yıkım kararına ilişkin rapor düzenleme işi ile denetlemeye ilişkin görevler, Bakanlığın merkez ve taşra teşkilatında, denetçi belgesini haiz personel tarafından gerçekleştirilir. İlgililer Bakanlık denetçileri tarafından istenilen her türlü bilgi ve belgeyi, istenilen süre içerisinde vermek zorundadırlar. Bakanlık denetçilerinin seçimi, eğitimleri, görev, yetki ve sorumlulukları ile çalışma usul ve esasları Bakanlıkça belirlenir.</w:t>
      </w:r>
    </w:p>
    <w:p w:rsidR="00A11D84" w:rsidRPr="003D4477" w:rsidRDefault="00A11D84" w:rsidP="003D4477">
      <w:pPr>
        <w:pStyle w:val="ListeParagraf"/>
        <w:jc w:val="both"/>
        <w:rPr>
          <w:rFonts w:ascii="Times New Roman" w:hAnsi="Times New Roman" w:cs="Times New Roman"/>
        </w:rPr>
      </w:pPr>
      <w:r w:rsidRPr="003D4477">
        <w:rPr>
          <w:rFonts w:ascii="Times New Roman" w:hAnsi="Times New Roman" w:cs="Times New Roman"/>
          <w:i/>
          <w:color w:val="000000"/>
        </w:rPr>
        <w:t>ğ) Büyükşehir belediyesi sınırının il sınırı olması nedeniyle mahalleye dönüşen, nüfusu 5.000’in altında kalan ve kırsal yerleşim özelliği devam eden yerlerdeki uygulamalar, büyükşehir belediye meclisince aksine bir karar alınmadıkça, uygulama imar planı yapılıncaya kadar 27</w:t>
      </w:r>
      <w:r w:rsidRPr="003D4477">
        <w:rPr>
          <w:rStyle w:val="apple-converted-space"/>
          <w:rFonts w:ascii="Times New Roman" w:hAnsi="Times New Roman" w:cs="Times New Roman"/>
          <w:i/>
          <w:color w:val="000000"/>
        </w:rPr>
        <w:t> </w:t>
      </w:r>
      <w:proofErr w:type="spellStart"/>
      <w:r w:rsidRPr="003D4477">
        <w:rPr>
          <w:rStyle w:val="spelle"/>
          <w:rFonts w:ascii="Times New Roman" w:hAnsi="Times New Roman" w:cs="Times New Roman"/>
          <w:i/>
          <w:color w:val="000000"/>
        </w:rPr>
        <w:t>nci</w:t>
      </w:r>
      <w:proofErr w:type="spellEnd"/>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madde hükümlerine göre yürütülür</w:t>
      </w:r>
      <w:r w:rsidR="003D4477" w:rsidRPr="003D4477">
        <w:rPr>
          <w:rFonts w:ascii="Times New Roman" w:hAnsi="Times New Roman" w:cs="Times New Roman"/>
          <w:i/>
          <w:color w:val="000000"/>
        </w:rPr>
        <w:t>. Kırsal alanlarda iş yeri açma</w:t>
      </w:r>
      <w:r w:rsidRPr="003D4477">
        <w:rPr>
          <w:rFonts w:ascii="Times New Roman" w:hAnsi="Times New Roman" w:cs="Times New Roman"/>
          <w:i/>
          <w:color w:val="000000"/>
        </w:rPr>
        <w:t>ve</w:t>
      </w:r>
      <w:r w:rsidRPr="003D4477">
        <w:rPr>
          <w:rStyle w:val="apple-converted-space"/>
          <w:rFonts w:ascii="Times New Roman" w:hAnsi="Times New Roman" w:cs="Times New Roman"/>
          <w:i/>
          <w:color w:val="000000"/>
        </w:rPr>
        <w:t> </w:t>
      </w:r>
      <w:r w:rsidRPr="003D4477">
        <w:rPr>
          <w:rStyle w:val="grame"/>
          <w:rFonts w:ascii="Times New Roman" w:hAnsi="Times New Roman" w:cs="Times New Roman"/>
          <w:i/>
          <w:color w:val="000000"/>
        </w:rPr>
        <w:t>çalışma </w:t>
      </w:r>
      <w:r w:rsidRPr="003D4477">
        <w:rPr>
          <w:rStyle w:val="apple-converted-space"/>
          <w:rFonts w:ascii="Times New Roman" w:hAnsi="Times New Roman" w:cs="Times New Roman"/>
          <w:i/>
          <w:color w:val="000000"/>
        </w:rPr>
        <w:t> </w:t>
      </w:r>
      <w:r w:rsidRPr="003D4477">
        <w:rPr>
          <w:rStyle w:val="grame"/>
          <w:rFonts w:ascii="Times New Roman" w:hAnsi="Times New Roman" w:cs="Times New Roman"/>
          <w:i/>
          <w:color w:val="000000"/>
        </w:rPr>
        <w:t>izni</w:t>
      </w:r>
      <w:r w:rsidRPr="003D4477">
        <w:rPr>
          <w:rFonts w:ascii="Times New Roman" w:hAnsi="Times New Roman" w:cs="Times New Roman"/>
          <w:i/>
          <w:color w:val="000000"/>
        </w:rPr>
        <w:t>;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kadimden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kalan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veya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yapıldığı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tarihteki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mevzuat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kapsamında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yola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cephesi olmaksızın inşa edilen yapılar ile köy yerleşik alanlarda kalan yapılara kırsal yapı belgesine, yerleşik alan sınırı dışındaki diğer yapılara ise yapı kullanma izin belgesine göre verilir. Köylerde bulunan konutlarda, iş yeri açma ve çalışma izni alınarak ev pansiyonculuğu yapılabilir. Kamuya ait bir yaya veya taşıt yoluna cephe sağlanmadan yapı inşa edilemez, parsel oluşturulamaz. Yerleşme ve yapılaşma özellikleri, mimari doku ve karakteri, gelişme düzey ve potansiyeli açısından önem arz eden köylerde bu özellikleri korumak, geliştirmek ve yaşatmak amacıyla muhtarlık katılımı ile ilgili idarelerce köy tasarım rehberleri hazırlanabilir. Köy tasarım rehberleri ilgili idare meclisi kararı ile onaylanır ve uygulanır.</w:t>
      </w:r>
    </w:p>
    <w:p w:rsidR="003D4477" w:rsidRDefault="00A11D84" w:rsidP="003D4477">
      <w:pPr>
        <w:pStyle w:val="ListeParagraf"/>
        <w:jc w:val="both"/>
        <w:rPr>
          <w:rFonts w:ascii="Times New Roman" w:hAnsi="Times New Roman" w:cs="Times New Roman"/>
          <w:i/>
          <w:color w:val="000000"/>
        </w:rPr>
      </w:pPr>
      <w:r w:rsidRPr="00A11D84">
        <w:rPr>
          <w:rFonts w:ascii="Times New Roman" w:hAnsi="Times New Roman" w:cs="Times New Roman"/>
          <w:i/>
          <w:color w:val="000000"/>
        </w:rPr>
        <w:t>h) Köylerde ve kırsal özellik gösteren diğer yerleşmelerde yapıların etüt ve projeleri ilgili idarenin veya Bakanlığın taşra teşkilatının mimar ve mühendisleri tarafından hazırlanabilir. Bakanlıkça; bu Kanun kapsamındaki yerleşmelere ilişkin enerji verimli, iklim duyarlı ve</w:t>
      </w:r>
      <w:r w:rsidRPr="00A11D84">
        <w:rPr>
          <w:rStyle w:val="apple-converted-space"/>
          <w:rFonts w:ascii="Times New Roman" w:hAnsi="Times New Roman" w:cs="Times New Roman"/>
          <w:i/>
          <w:color w:val="000000"/>
        </w:rPr>
        <w:t> </w:t>
      </w:r>
      <w:proofErr w:type="gramStart"/>
      <w:r w:rsidRPr="00A11D84">
        <w:rPr>
          <w:rStyle w:val="grame"/>
          <w:rFonts w:ascii="Times New Roman" w:hAnsi="Times New Roman" w:cs="Times New Roman"/>
          <w:i/>
          <w:color w:val="000000"/>
        </w:rPr>
        <w:t>ekolojik</w:t>
      </w:r>
      <w:proofErr w:type="gramEnd"/>
      <w:r w:rsidRPr="00A11D84">
        <w:rPr>
          <w:rStyle w:val="apple-converted-space"/>
          <w:rFonts w:ascii="Times New Roman" w:hAnsi="Times New Roman" w:cs="Times New Roman"/>
          <w:i/>
          <w:color w:val="000000"/>
        </w:rPr>
        <w:t> </w:t>
      </w:r>
      <w:r w:rsidRPr="00A11D84">
        <w:rPr>
          <w:rFonts w:ascii="Times New Roman" w:hAnsi="Times New Roman" w:cs="Times New Roman"/>
          <w:i/>
          <w:color w:val="000000"/>
        </w:rPr>
        <w:t>özellikli plan ve projeler hazırlanabilir veya hazırlattırılabilir, bu nitelikli yapılar inşa edilebilir veya uzun vadeli kredilendirilmek suretiyle desteklenebilir.</w:t>
      </w:r>
    </w:p>
    <w:p w:rsidR="003D4477" w:rsidRDefault="00A11D84" w:rsidP="003D4477">
      <w:pPr>
        <w:pStyle w:val="ListeParagraf"/>
        <w:jc w:val="both"/>
        <w:rPr>
          <w:rFonts w:ascii="Times New Roman" w:hAnsi="Times New Roman" w:cs="Times New Roman"/>
          <w:i/>
          <w:color w:val="000000"/>
        </w:rPr>
      </w:pPr>
      <w:r w:rsidRPr="003D4477">
        <w:rPr>
          <w:rFonts w:ascii="Times New Roman" w:hAnsi="Times New Roman" w:cs="Times New Roman"/>
          <w:i/>
          <w:color w:val="000000"/>
        </w:rPr>
        <w:t>ı) Harita, plan, etüt ve projeler; idare ve ilgili kanunlarında açıkça belirtilen yetkili kuruluşlar dışında meslek odaları</w:t>
      </w:r>
      <w:r w:rsidRPr="003D4477">
        <w:rPr>
          <w:rStyle w:val="apple-converted-space"/>
          <w:rFonts w:ascii="Times New Roman" w:hAnsi="Times New Roman" w:cs="Times New Roman"/>
          <w:i/>
          <w:color w:val="000000"/>
        </w:rPr>
        <w:t> </w:t>
      </w:r>
      <w:proofErr w:type="gramStart"/>
      <w:r w:rsidRPr="003D4477">
        <w:rPr>
          <w:rStyle w:val="grame"/>
          <w:rFonts w:ascii="Times New Roman" w:hAnsi="Times New Roman" w:cs="Times New Roman"/>
          <w:i/>
          <w:color w:val="000000"/>
        </w:rPr>
        <w:t>dahil</w:t>
      </w:r>
      <w:proofErr w:type="gramEnd"/>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rsidR="003D4477" w:rsidRDefault="00A11D84" w:rsidP="003D4477">
      <w:pPr>
        <w:pStyle w:val="ListeParagraf"/>
        <w:jc w:val="both"/>
        <w:rPr>
          <w:rFonts w:ascii="Times New Roman" w:hAnsi="Times New Roman" w:cs="Times New Roman"/>
          <w:i/>
          <w:color w:val="000000"/>
        </w:rPr>
      </w:pPr>
      <w:r w:rsidRPr="003D4477">
        <w:rPr>
          <w:rFonts w:ascii="Times New Roman" w:hAnsi="Times New Roman" w:cs="Times New Roman"/>
          <w:i/>
          <w:color w:val="000000"/>
        </w:rPr>
        <w:t>i) İdarelerce onaylanmış; mevcut durumu gösteren</w:t>
      </w:r>
      <w:r w:rsidRPr="003D4477">
        <w:rPr>
          <w:rStyle w:val="apple-converted-space"/>
          <w:rFonts w:ascii="Times New Roman" w:hAnsi="Times New Roman" w:cs="Times New Roman"/>
          <w:i/>
          <w:color w:val="000000"/>
        </w:rPr>
        <w:t> </w:t>
      </w:r>
      <w:proofErr w:type="gramStart"/>
      <w:r w:rsidRPr="003D4477">
        <w:rPr>
          <w:rStyle w:val="grame"/>
          <w:rFonts w:ascii="Times New Roman" w:hAnsi="Times New Roman" w:cs="Times New Roman"/>
          <w:i/>
          <w:color w:val="000000"/>
        </w:rPr>
        <w:t>halihazır</w:t>
      </w:r>
      <w:proofErr w:type="gramEnd"/>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haritalar, parselasyon planları ile teknik ve idari düzenlemeleri içeren bu Kanun kapsamındaki planların değişiklik ve revizyonlarında ilk müellifin görüşü veya izni aranmaz.</w:t>
      </w:r>
    </w:p>
    <w:p w:rsidR="003D4477" w:rsidRDefault="00A11D84" w:rsidP="003D4477">
      <w:pPr>
        <w:pStyle w:val="ListeParagraf"/>
        <w:jc w:val="both"/>
        <w:rPr>
          <w:rFonts w:ascii="Times New Roman" w:hAnsi="Times New Roman" w:cs="Times New Roman"/>
          <w:i/>
          <w:color w:val="000000"/>
        </w:rPr>
      </w:pPr>
      <w:r w:rsidRPr="003D4477">
        <w:rPr>
          <w:rFonts w:ascii="Times New Roman" w:hAnsi="Times New Roman" w:cs="Times New Roman"/>
          <w:i/>
          <w:color w:val="000000"/>
        </w:rPr>
        <w:t>j) İlgili idareler, Bakanlıkça belirlenen esaslara göre mimari estetik komisyonu kurar. Komisyon, yapıların ve onaylı mimari projelerinin özgün fikir ifade edip etmediğine karar vermeye yetkilidir.</w:t>
      </w:r>
      <w:r w:rsidRPr="003D4477">
        <w:rPr>
          <w:rStyle w:val="apple-converted-space"/>
          <w:rFonts w:ascii="Times New Roman" w:hAnsi="Times New Roman" w:cs="Times New Roman"/>
          <w:i/>
          <w:color w:val="000000"/>
        </w:rPr>
        <w:t> </w:t>
      </w:r>
      <w:r w:rsidRPr="003D4477">
        <w:rPr>
          <w:rStyle w:val="grame"/>
          <w:rFonts w:ascii="Times New Roman" w:hAnsi="Times New Roman" w:cs="Times New Roman"/>
          <w:i/>
          <w:color w:val="000000"/>
        </w:rPr>
        <w:t>Özgün </w:t>
      </w:r>
      <w:r w:rsidRPr="003D4477">
        <w:rPr>
          <w:rStyle w:val="apple-converted-space"/>
          <w:rFonts w:ascii="Times New Roman" w:hAnsi="Times New Roman" w:cs="Times New Roman"/>
          <w:i/>
          <w:color w:val="000000"/>
        </w:rPr>
        <w:t> </w:t>
      </w:r>
      <w:r w:rsidRPr="003D4477">
        <w:rPr>
          <w:rStyle w:val="grame"/>
          <w:rFonts w:ascii="Times New Roman" w:hAnsi="Times New Roman" w:cs="Times New Roman"/>
          <w:i/>
          <w:color w:val="000000"/>
        </w:rPr>
        <w:t>fikir</w:t>
      </w:r>
      <w:r w:rsidRPr="003D4477">
        <w:rPr>
          <w:rFonts w:ascii="Times New Roman" w:hAnsi="Times New Roman" w:cs="Times New Roman"/>
          <w:i/>
          <w:color w:val="000000"/>
        </w:rPr>
        <w:t>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ifade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etmeyenlerde yapılacak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değişikliklerde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ilk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müellifin görüşü aranmaz. Özgün fikir ifade eden mimarlık eser ve projelerinde; eser sözleşmesinde işleme izni verilenler ile eserin bütünlüğünü bozmadığına, estetik görünümünü değiştirmediğine, teknik, yönetsel amaçlar ve kullanım amacı nedeniyle zorunlu olduğuna karar verilen değişiklikler müellifinin izni alınmaksızın yapılabilir. Bu durumda ilk müellif tarafından talep edilebilecek telif ücreti; ilgili meslek odasınca belirlenen mimari proje asgari hizmet bedelinin, tamamlanan yapılarda yüzde yirmisini, inşaatı süren yapılarda yüzde on beşini geçemez.</w:t>
      </w:r>
    </w:p>
    <w:p w:rsidR="00205F77" w:rsidRDefault="003D4477" w:rsidP="00B11C87">
      <w:pPr>
        <w:pStyle w:val="ListeParagraf"/>
        <w:numPr>
          <w:ilvl w:val="0"/>
          <w:numId w:val="1"/>
        </w:numPr>
        <w:jc w:val="both"/>
        <w:rPr>
          <w:rFonts w:ascii="Times New Roman" w:hAnsi="Times New Roman" w:cs="Times New Roman"/>
          <w:i/>
          <w:color w:val="000000"/>
        </w:rPr>
      </w:pPr>
      <w:r w:rsidRPr="003D4477">
        <w:rPr>
          <w:rFonts w:ascii="Times New Roman" w:hAnsi="Times New Roman" w:cs="Times New Roman"/>
          <w:color w:val="000000"/>
          <w:sz w:val="24"/>
          <w:szCs w:val="24"/>
        </w:rPr>
        <w:lastRenderedPageBreak/>
        <w:t xml:space="preserve">Yine </w:t>
      </w:r>
      <w:r w:rsidR="00A11D84" w:rsidRPr="003D4477">
        <w:rPr>
          <w:rFonts w:ascii="Times New Roman" w:hAnsi="Times New Roman" w:cs="Times New Roman"/>
          <w:color w:val="000000"/>
          <w:sz w:val="24"/>
          <w:szCs w:val="24"/>
        </w:rPr>
        <w:t>Kanun’un</w:t>
      </w:r>
      <w:r w:rsidR="00AB4CC5">
        <w:rPr>
          <w:rFonts w:ascii="Times New Roman" w:hAnsi="Times New Roman" w:cs="Times New Roman"/>
          <w:color w:val="000000"/>
          <w:sz w:val="24"/>
          <w:szCs w:val="24"/>
        </w:rPr>
        <w:t xml:space="preserve"> </w:t>
      </w:r>
      <w:r w:rsidR="00A11D84" w:rsidRPr="003D4477">
        <w:rPr>
          <w:rFonts w:ascii="Times New Roman" w:hAnsi="Times New Roman" w:cs="Times New Roman"/>
          <w:color w:val="000000"/>
          <w:sz w:val="24"/>
          <w:szCs w:val="24"/>
        </w:rPr>
        <w:t xml:space="preserve">73 </w:t>
      </w:r>
      <w:r w:rsidRPr="003D4477">
        <w:rPr>
          <w:rFonts w:ascii="Times New Roman" w:hAnsi="Times New Roman" w:cs="Times New Roman"/>
          <w:color w:val="000000"/>
          <w:sz w:val="24"/>
          <w:szCs w:val="24"/>
        </w:rPr>
        <w:t>ü</w:t>
      </w:r>
      <w:r w:rsidR="00A11D84" w:rsidRPr="003D4477">
        <w:rPr>
          <w:rFonts w:ascii="Times New Roman" w:hAnsi="Times New Roman" w:cs="Times New Roman"/>
          <w:color w:val="000000"/>
          <w:sz w:val="24"/>
          <w:szCs w:val="24"/>
        </w:rPr>
        <w:t xml:space="preserve">ncü maddesi </w:t>
      </w:r>
      <w:proofErr w:type="gramStart"/>
      <w:r w:rsidR="00A11D84" w:rsidRPr="003D4477">
        <w:rPr>
          <w:rFonts w:ascii="Times New Roman" w:hAnsi="Times New Roman" w:cs="Times New Roman"/>
          <w:color w:val="000000"/>
          <w:sz w:val="24"/>
          <w:szCs w:val="24"/>
        </w:rPr>
        <w:t>ile;</w:t>
      </w:r>
      <w:proofErr w:type="gramEnd"/>
      <w:r w:rsidR="00A11D84" w:rsidRPr="003D4477">
        <w:rPr>
          <w:rStyle w:val="grame"/>
          <w:rFonts w:ascii="Times New Roman" w:hAnsi="Times New Roman" w:cs="Times New Roman"/>
          <w:color w:val="000000"/>
          <w:sz w:val="24"/>
          <w:szCs w:val="24"/>
        </w:rPr>
        <w:t xml:space="preserve"> 29/6/2001</w:t>
      </w:r>
      <w:r w:rsidR="00A11D84" w:rsidRPr="003D4477">
        <w:rPr>
          <w:rStyle w:val="apple-converted-space"/>
          <w:rFonts w:ascii="Times New Roman" w:hAnsi="Times New Roman" w:cs="Times New Roman"/>
          <w:color w:val="000000"/>
          <w:sz w:val="24"/>
          <w:szCs w:val="24"/>
        </w:rPr>
        <w:t> </w:t>
      </w:r>
      <w:r w:rsidR="00A11D84" w:rsidRPr="003D4477">
        <w:rPr>
          <w:rFonts w:ascii="Times New Roman" w:hAnsi="Times New Roman" w:cs="Times New Roman"/>
          <w:color w:val="000000"/>
          <w:sz w:val="24"/>
          <w:szCs w:val="24"/>
        </w:rPr>
        <w:t>tarihli ve 4708 sayılı Yapı Denetimi Hakkında Kanunun;</w:t>
      </w:r>
      <w:r w:rsidRPr="003D4477">
        <w:rPr>
          <w:rFonts w:ascii="Times New Roman" w:hAnsi="Times New Roman" w:cs="Times New Roman"/>
          <w:color w:val="000000"/>
          <w:sz w:val="24"/>
          <w:szCs w:val="24"/>
        </w:rPr>
        <w:t xml:space="preserve"> 1 inci maddesinin ikinci fıkrası</w:t>
      </w:r>
      <w:r w:rsidRPr="003D4477">
        <w:rPr>
          <w:color w:val="000000"/>
          <w:sz w:val="18"/>
          <w:szCs w:val="18"/>
        </w:rPr>
        <w:t xml:space="preserve"> </w:t>
      </w:r>
      <w:r w:rsidRPr="003D4477">
        <w:rPr>
          <w:rFonts w:ascii="Times New Roman" w:hAnsi="Times New Roman" w:cs="Times New Roman"/>
          <w:i/>
          <w:color w:val="000000"/>
        </w:rPr>
        <w:t>“Bu Kanun;</w:t>
      </w:r>
    </w:p>
    <w:p w:rsidR="00205F77" w:rsidRDefault="00205F77" w:rsidP="00AB4CC5">
      <w:pPr>
        <w:pStyle w:val="ListeParagraf"/>
        <w:jc w:val="both"/>
        <w:rPr>
          <w:rFonts w:ascii="Times New Roman" w:hAnsi="Times New Roman" w:cs="Times New Roman"/>
          <w:i/>
          <w:color w:val="000000"/>
        </w:rPr>
      </w:pPr>
      <w:r>
        <w:rPr>
          <w:rStyle w:val="apple-converted-space"/>
          <w:rFonts w:ascii="Times New Roman" w:hAnsi="Times New Roman" w:cs="Times New Roman"/>
          <w:i/>
          <w:color w:val="000000"/>
        </w:rPr>
        <w:t>a)</w:t>
      </w:r>
      <w:r w:rsidR="003D4477" w:rsidRPr="003D4477">
        <w:rPr>
          <w:rStyle w:val="apple-converted-space"/>
          <w:rFonts w:ascii="Times New Roman" w:hAnsi="Times New Roman" w:cs="Times New Roman"/>
          <w:i/>
          <w:color w:val="000000"/>
        </w:rPr>
        <w:t> </w:t>
      </w:r>
      <w:proofErr w:type="gramStart"/>
      <w:r w:rsidR="003D4477" w:rsidRPr="003D4477">
        <w:rPr>
          <w:rStyle w:val="grame"/>
          <w:rFonts w:ascii="Times New Roman" w:hAnsi="Times New Roman" w:cs="Times New Roman"/>
          <w:i/>
          <w:color w:val="000000"/>
        </w:rPr>
        <w:t>3/5/1985</w:t>
      </w:r>
      <w:proofErr w:type="gramEnd"/>
      <w:r w:rsidR="003D4477" w:rsidRPr="003D4477">
        <w:rPr>
          <w:rStyle w:val="apple-converted-space"/>
          <w:rFonts w:ascii="Times New Roman" w:hAnsi="Times New Roman" w:cs="Times New Roman"/>
          <w:i/>
          <w:color w:val="000000"/>
        </w:rPr>
        <w:t> </w:t>
      </w:r>
      <w:r w:rsidR="003D4477" w:rsidRPr="003D4477">
        <w:rPr>
          <w:rFonts w:ascii="Times New Roman" w:hAnsi="Times New Roman" w:cs="Times New Roman"/>
          <w:i/>
          <w:color w:val="000000"/>
        </w:rPr>
        <w:t>tarihli ve 3194 sayılı İmar Kanununun 26</w:t>
      </w:r>
      <w:r w:rsidR="003D4477" w:rsidRPr="003D4477">
        <w:rPr>
          <w:rStyle w:val="apple-converted-space"/>
          <w:rFonts w:ascii="Times New Roman" w:hAnsi="Times New Roman" w:cs="Times New Roman"/>
          <w:i/>
          <w:color w:val="000000"/>
        </w:rPr>
        <w:t> </w:t>
      </w:r>
      <w:proofErr w:type="spellStart"/>
      <w:r w:rsidR="003D4477" w:rsidRPr="003D4477">
        <w:rPr>
          <w:rStyle w:val="spelle"/>
          <w:rFonts w:ascii="Times New Roman" w:hAnsi="Times New Roman" w:cs="Times New Roman"/>
          <w:i/>
          <w:color w:val="000000"/>
        </w:rPr>
        <w:t>ncı</w:t>
      </w:r>
      <w:proofErr w:type="spellEnd"/>
      <w:r w:rsidR="003D4477" w:rsidRPr="003D4477">
        <w:rPr>
          <w:rStyle w:val="apple-converted-space"/>
          <w:rFonts w:ascii="Times New Roman" w:hAnsi="Times New Roman" w:cs="Times New Roman"/>
          <w:i/>
          <w:color w:val="000000"/>
        </w:rPr>
        <w:t> </w:t>
      </w:r>
      <w:r w:rsidR="003D4477" w:rsidRPr="003D4477">
        <w:rPr>
          <w:rFonts w:ascii="Times New Roman" w:hAnsi="Times New Roman" w:cs="Times New Roman"/>
          <w:i/>
          <w:color w:val="000000"/>
        </w:rPr>
        <w:t>maddesinde belirtilen kamuya ait yapı ve tesisler ile 27</w:t>
      </w:r>
      <w:r w:rsidR="003D4477" w:rsidRPr="003D4477">
        <w:rPr>
          <w:rStyle w:val="apple-converted-space"/>
          <w:rFonts w:ascii="Times New Roman" w:hAnsi="Times New Roman" w:cs="Times New Roman"/>
          <w:i/>
          <w:color w:val="000000"/>
        </w:rPr>
        <w:t> </w:t>
      </w:r>
      <w:proofErr w:type="spellStart"/>
      <w:r w:rsidR="003D4477" w:rsidRPr="003D4477">
        <w:rPr>
          <w:rStyle w:val="spelle"/>
          <w:rFonts w:ascii="Times New Roman" w:hAnsi="Times New Roman" w:cs="Times New Roman"/>
          <w:i/>
          <w:color w:val="000000"/>
        </w:rPr>
        <w:t>nci</w:t>
      </w:r>
      <w:proofErr w:type="spellEnd"/>
      <w:r w:rsidR="003D4477" w:rsidRPr="003D4477">
        <w:rPr>
          <w:rStyle w:val="apple-converted-space"/>
          <w:rFonts w:ascii="Times New Roman" w:hAnsi="Times New Roman" w:cs="Times New Roman"/>
          <w:i/>
          <w:color w:val="000000"/>
        </w:rPr>
        <w:t> </w:t>
      </w:r>
      <w:r w:rsidR="003D4477" w:rsidRPr="003D4477">
        <w:rPr>
          <w:rFonts w:ascii="Times New Roman" w:hAnsi="Times New Roman" w:cs="Times New Roman"/>
          <w:i/>
          <w:color w:val="000000"/>
        </w:rPr>
        <w:t>maddesinde belirtilen ruhsata tabi olmayan yapılar,</w:t>
      </w:r>
    </w:p>
    <w:p w:rsidR="00AB4CC5" w:rsidRDefault="003D4477" w:rsidP="00AB4CC5">
      <w:pPr>
        <w:pStyle w:val="ListeParagraf"/>
        <w:jc w:val="both"/>
        <w:rPr>
          <w:color w:val="000000"/>
          <w:sz w:val="18"/>
          <w:szCs w:val="18"/>
        </w:rPr>
      </w:pPr>
      <w:r w:rsidRPr="003D4477">
        <w:rPr>
          <w:rFonts w:ascii="Times New Roman" w:hAnsi="Times New Roman" w:cs="Times New Roman"/>
          <w:i/>
          <w:color w:val="000000"/>
        </w:rPr>
        <w:t xml:space="preserve">b) Bodrum katı dışında en çok iki katlı ve yapı inşaat alanı toplam 200 metrekareyi geçmeyen müstakil </w:t>
      </w:r>
      <w:proofErr w:type="gramStart"/>
      <w:r w:rsidRPr="003D4477">
        <w:rPr>
          <w:rFonts w:ascii="Times New Roman" w:hAnsi="Times New Roman" w:cs="Times New Roman"/>
          <w:i/>
          <w:color w:val="000000"/>
        </w:rPr>
        <w:t>yapılar,c</w:t>
      </w:r>
      <w:proofErr w:type="gramEnd"/>
      <w:r w:rsidRPr="003D4477">
        <w:rPr>
          <w:rFonts w:ascii="Times New Roman" w:hAnsi="Times New Roman" w:cs="Times New Roman"/>
          <w:i/>
          <w:color w:val="000000"/>
        </w:rPr>
        <w:t>) Entegre tesis niteliğinde olmayan tarım ve hayvancılık amaçlı yapı ve tesisler,</w:t>
      </w:r>
      <w:r w:rsidRPr="003D4477">
        <w:rPr>
          <w:rStyle w:val="grame"/>
          <w:rFonts w:ascii="Times New Roman" w:hAnsi="Times New Roman" w:cs="Times New Roman"/>
          <w:i/>
          <w:color w:val="000000"/>
        </w:rPr>
        <w:t>d) Köy yerleşik alanlarında, belediye ve mücavir alan sınırları içinde olmayan iskân dışı alanlarda ve nüfusu 5000’in altında olan belediyelerin belediye ve mücavir alan sınırları içinde bodrum katı ve çatı arası dışında en çok iki katlı ve yalnızca bir bodrum katın inşaat alanı hesaba katılmaksızın toplam inşaat alanı 500 metrekareyi geçmeyen konut yapıları ile bunların kömürlük, otopark, depo gibi müştemilatı,hariç</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olmak üzere, belediye ve mücavir alan sınırları içinde ve dışında kalan yerlerde yapılacak yapıların denetimini kapsar. Ruhsata tabi olup, bu Kanun hükümlerine tabi olmayan yapılarda</w:t>
      </w:r>
      <w:r w:rsidRPr="003D4477">
        <w:rPr>
          <w:rStyle w:val="apple-converted-space"/>
          <w:rFonts w:ascii="Times New Roman" w:hAnsi="Times New Roman" w:cs="Times New Roman"/>
          <w:i/>
          <w:color w:val="000000"/>
        </w:rPr>
        <w:t> </w:t>
      </w:r>
      <w:r w:rsidRPr="003D4477">
        <w:rPr>
          <w:rStyle w:val="grame"/>
          <w:rFonts w:ascii="Times New Roman" w:hAnsi="Times New Roman" w:cs="Times New Roman"/>
          <w:i/>
          <w:color w:val="000000"/>
        </w:rPr>
        <w:t>denetime </w:t>
      </w:r>
      <w:r w:rsidRPr="003D4477">
        <w:rPr>
          <w:rStyle w:val="apple-converted-space"/>
          <w:rFonts w:ascii="Times New Roman" w:hAnsi="Times New Roman" w:cs="Times New Roman"/>
          <w:i/>
          <w:color w:val="000000"/>
        </w:rPr>
        <w:t> </w:t>
      </w:r>
      <w:r w:rsidRPr="003D4477">
        <w:rPr>
          <w:rStyle w:val="grame"/>
          <w:rFonts w:ascii="Times New Roman" w:hAnsi="Times New Roman" w:cs="Times New Roman"/>
          <w:i/>
          <w:color w:val="000000"/>
        </w:rPr>
        <w:t>yönelik</w:t>
      </w:r>
      <w:r w:rsidRPr="003D4477">
        <w:rPr>
          <w:rFonts w:ascii="Times New Roman" w:hAnsi="Times New Roman" w:cs="Times New Roman"/>
          <w:i/>
          <w:color w:val="000000"/>
        </w:rPr>
        <w:t>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fennî mesuliyet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3194 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sayılı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İmar </w:t>
      </w:r>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Kanununun 26</w:t>
      </w:r>
      <w:r w:rsidRPr="003D4477">
        <w:rPr>
          <w:rStyle w:val="apple-converted-space"/>
          <w:rFonts w:ascii="Times New Roman" w:hAnsi="Times New Roman" w:cs="Times New Roman"/>
          <w:i/>
          <w:color w:val="000000"/>
        </w:rPr>
        <w:t> </w:t>
      </w:r>
      <w:proofErr w:type="spellStart"/>
      <w:r w:rsidRPr="003D4477">
        <w:rPr>
          <w:rStyle w:val="spelle"/>
          <w:rFonts w:ascii="Times New Roman" w:hAnsi="Times New Roman" w:cs="Times New Roman"/>
          <w:i/>
          <w:color w:val="000000"/>
        </w:rPr>
        <w:t>ncı</w:t>
      </w:r>
      <w:proofErr w:type="spellEnd"/>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ve 28 inci maddelerine göre mimar ve mühendislerce üstlenilir. Birden fazla müstakil yapının bulunduğu parsellerde, bütün yapıların toplam yapı inşaat alanının 200 metrekareyi geçmesi hâlinde de bu Kanun uygulanır. Yalnızca bir bodrum katın inşaat alanı hesaba katılmaksızın toplam inşaat alanı 500 metrekareyi geçmeyen yapılarda geçici yapı müteahhidi yetki belgesi almak ve mimar veya mühendis unvanlı şantiye şefi bulundurmak, yapı</w:t>
      </w:r>
      <w:r w:rsidRPr="003D4477">
        <w:rPr>
          <w:rStyle w:val="apple-converted-space"/>
          <w:rFonts w:ascii="Times New Roman" w:hAnsi="Times New Roman" w:cs="Times New Roman"/>
          <w:i/>
          <w:color w:val="000000"/>
        </w:rPr>
        <w:t> </w:t>
      </w:r>
      <w:proofErr w:type="gramStart"/>
      <w:r w:rsidRPr="003D4477">
        <w:rPr>
          <w:rStyle w:val="grame"/>
          <w:rFonts w:ascii="Times New Roman" w:hAnsi="Times New Roman" w:cs="Times New Roman"/>
          <w:i/>
          <w:color w:val="000000"/>
        </w:rPr>
        <w:t>müteahhitliğine</w:t>
      </w:r>
      <w:proofErr w:type="gramEnd"/>
      <w:r w:rsidRPr="003D4477">
        <w:rPr>
          <w:rStyle w:val="apple-converted-space"/>
          <w:rFonts w:ascii="Times New Roman" w:hAnsi="Times New Roman" w:cs="Times New Roman"/>
          <w:i/>
          <w:color w:val="000000"/>
        </w:rPr>
        <w:t> </w:t>
      </w:r>
      <w:r w:rsidRPr="003D4477">
        <w:rPr>
          <w:rFonts w:ascii="Times New Roman" w:hAnsi="Times New Roman" w:cs="Times New Roman"/>
          <w:i/>
          <w:color w:val="000000"/>
        </w:rPr>
        <w:t>ilişkin bütün sorumlulukları üstlenmek şartıyla parsel maliki kendi yapısını inşa edebilir. Ancak bu yapılarda da mimar veya mühendis unvanlı şantiye şefi bulundurulması mecburidir. Parsel malikinin veya hissedarlardan birinin mimar veya mühendis olması hâlinde ayrıca şantiye şefi aranmaz.”</w:t>
      </w:r>
      <w:r w:rsidRPr="003D4477">
        <w:rPr>
          <w:color w:val="000000"/>
          <w:sz w:val="18"/>
          <w:szCs w:val="18"/>
        </w:rPr>
        <w:t xml:space="preserve"> </w:t>
      </w:r>
      <w:r w:rsidRPr="003D4477">
        <w:rPr>
          <w:rFonts w:ascii="Times New Roman" w:hAnsi="Times New Roman" w:cs="Times New Roman"/>
          <w:color w:val="000000"/>
          <w:sz w:val="24"/>
          <w:szCs w:val="24"/>
        </w:rPr>
        <w:t>şeklinde değiştirilmiştir.</w:t>
      </w:r>
      <w:r w:rsidR="00AB4CC5" w:rsidRPr="00AB4CC5">
        <w:rPr>
          <w:color w:val="000000"/>
          <w:sz w:val="18"/>
          <w:szCs w:val="18"/>
        </w:rPr>
        <w:t xml:space="preserve"> </w:t>
      </w:r>
    </w:p>
    <w:p w:rsidR="00AB4CC5" w:rsidRDefault="00AB4CC5" w:rsidP="00B11C87">
      <w:pPr>
        <w:pStyle w:val="ListeParagraf"/>
        <w:numPr>
          <w:ilvl w:val="0"/>
          <w:numId w:val="1"/>
        </w:numPr>
        <w:jc w:val="both"/>
        <w:rPr>
          <w:rFonts w:ascii="Times New Roman" w:hAnsi="Times New Roman" w:cs="Times New Roman"/>
          <w:color w:val="000000"/>
          <w:sz w:val="24"/>
          <w:szCs w:val="24"/>
        </w:rPr>
      </w:pPr>
      <w:r w:rsidRPr="003D4477">
        <w:rPr>
          <w:rFonts w:ascii="Times New Roman" w:hAnsi="Times New Roman" w:cs="Times New Roman"/>
          <w:color w:val="000000"/>
          <w:sz w:val="24"/>
          <w:szCs w:val="24"/>
        </w:rPr>
        <w:t xml:space="preserve">4708 sayılı Yapı Denetimi Hakkında Kanunun; </w:t>
      </w:r>
      <w:r w:rsidRPr="00AB4CC5">
        <w:rPr>
          <w:rFonts w:ascii="Times New Roman" w:hAnsi="Times New Roman" w:cs="Times New Roman"/>
          <w:color w:val="000000"/>
          <w:sz w:val="24"/>
          <w:szCs w:val="24"/>
        </w:rPr>
        <w:t>5 inci maddesinin beşinci ve altıncı fıkraları</w:t>
      </w:r>
      <w:r>
        <w:rPr>
          <w:rFonts w:ascii="Times New Roman" w:hAnsi="Times New Roman" w:cs="Times New Roman"/>
          <w:color w:val="000000"/>
          <w:sz w:val="24"/>
          <w:szCs w:val="24"/>
        </w:rPr>
        <w:t>,</w:t>
      </w:r>
      <w:r w:rsidRPr="00AB4CC5">
        <w:rPr>
          <w:rFonts w:ascii="Times New Roman" w:hAnsi="Times New Roman" w:cs="Times New Roman"/>
          <w:color w:val="000000"/>
          <w:sz w:val="24"/>
          <w:szCs w:val="24"/>
        </w:rPr>
        <w:t xml:space="preserve"> </w:t>
      </w:r>
    </w:p>
    <w:p w:rsidR="00AB4CC5" w:rsidRPr="00AB4CC5" w:rsidRDefault="00AB4CC5" w:rsidP="00AB4CC5">
      <w:pPr>
        <w:pStyle w:val="ListeParagraf"/>
        <w:jc w:val="both"/>
        <w:rPr>
          <w:rFonts w:ascii="Times New Roman" w:hAnsi="Times New Roman" w:cs="Times New Roman"/>
          <w:i/>
          <w:color w:val="000000"/>
        </w:rPr>
      </w:pPr>
      <w:r w:rsidRPr="00AB4CC5">
        <w:rPr>
          <w:rFonts w:ascii="Times New Roman" w:hAnsi="Times New Roman" w:cs="Times New Roman"/>
          <w:i/>
          <w:color w:val="000000"/>
        </w:rPr>
        <w:t>“Yapı denetimi hizmeti için yapı denetim kuruluşuna ödenecek hizmet bedeli, yapı denetimi hizmet sözleşmesinde belirtilir. Bu bedel, yapı yaklaşık maliyetinin %1,5’inden az olamaz. Hizmet bedeli oranı, yapım süresi iki yılı aşan iş için yıllık %5 artırılır ve yapım süresi iki yıldan daha az olan işler için yıllık %5 azaltılır. Bu bedele, katma değer vergisi ile yapı denetim kuruluşu tarafından talep edilen ve taşıyıcı sisteme ilişkin olmayan malzeme ve imalâtlar konusunda yapı müteahhidince yaptırılacak olan</w:t>
      </w:r>
      <w:r w:rsidRPr="00AB4CC5">
        <w:rPr>
          <w:rStyle w:val="apple-converted-space"/>
          <w:rFonts w:ascii="Times New Roman" w:hAnsi="Times New Roman" w:cs="Times New Roman"/>
          <w:i/>
          <w:color w:val="000000"/>
        </w:rPr>
        <w:t> </w:t>
      </w:r>
      <w:proofErr w:type="spellStart"/>
      <w:r w:rsidRPr="00AB4CC5">
        <w:rPr>
          <w:rStyle w:val="spelle"/>
          <w:rFonts w:ascii="Times New Roman" w:hAnsi="Times New Roman" w:cs="Times New Roman"/>
          <w:i/>
          <w:color w:val="000000"/>
        </w:rPr>
        <w:t>laboratuvar</w:t>
      </w:r>
      <w:proofErr w:type="spellEnd"/>
      <w:r w:rsidRPr="00AB4CC5">
        <w:rPr>
          <w:rStyle w:val="apple-converted-space"/>
          <w:rFonts w:ascii="Times New Roman" w:hAnsi="Times New Roman" w:cs="Times New Roman"/>
          <w:i/>
          <w:color w:val="000000"/>
        </w:rPr>
        <w:t> </w:t>
      </w:r>
      <w:r w:rsidRPr="00AB4CC5">
        <w:rPr>
          <w:rFonts w:ascii="Times New Roman" w:hAnsi="Times New Roman" w:cs="Times New Roman"/>
          <w:i/>
          <w:color w:val="000000"/>
        </w:rPr>
        <w:t>deneylerinin masrafları dâhil değildir. Yapı denetim kuruluşu, yapı sahibinden başka bir ad altında, ayrıca hiçbir bedel talebinde bulunamaz. Yapı denetim kuruluşlarına ödenecek hizmet bedeli, Endüstri Bölgeleri, Teknoloji Geliştirme Bölgeleri ve Organize Sanayi Bölgeleri onaylı sınırı içerisinde yer alan tüm yapılar için %75 indirimli uygulanır.</w:t>
      </w:r>
    </w:p>
    <w:p w:rsidR="00E92B2E" w:rsidRDefault="00AB4CC5" w:rsidP="00E92B2E">
      <w:pPr>
        <w:pStyle w:val="ListeParagraf"/>
        <w:jc w:val="both"/>
        <w:rPr>
          <w:rFonts w:ascii="Times New Roman" w:hAnsi="Times New Roman" w:cs="Times New Roman"/>
          <w:color w:val="000000"/>
          <w:sz w:val="24"/>
          <w:szCs w:val="24"/>
        </w:rPr>
      </w:pPr>
      <w:r w:rsidRPr="00AB4CC5">
        <w:rPr>
          <w:rFonts w:ascii="Times New Roman" w:hAnsi="Times New Roman" w:cs="Times New Roman"/>
          <w:i/>
          <w:color w:val="000000"/>
        </w:rPr>
        <w:t>Yapı denetim hizmet bedeli, yapı denetim kuruluşlarının hizmet bedellerinin ödenmesinde kullanılmak üzere yapı sahibince il muhasebe birimlerinde açılacak emanet nitelikli hesaba yatırılır. Yatırılan tutarların %3’ü ruhsatı veren idarenin, %3’ü Bakanlık bünyesinde bulunan döner sermaye işletmesinin hesabına aktarılır.”</w:t>
      </w:r>
      <w:r>
        <w:rPr>
          <w:rFonts w:ascii="Times New Roman" w:hAnsi="Times New Roman" w:cs="Times New Roman"/>
          <w:i/>
          <w:color w:val="000000"/>
        </w:rPr>
        <w:t xml:space="preserve"> </w:t>
      </w:r>
      <w:r w:rsidRPr="00AB4CC5">
        <w:rPr>
          <w:rFonts w:ascii="Times New Roman" w:hAnsi="Times New Roman" w:cs="Times New Roman"/>
          <w:color w:val="000000"/>
          <w:sz w:val="24"/>
          <w:szCs w:val="24"/>
        </w:rPr>
        <w:t>şeklinde değiştirilmiştir.</w:t>
      </w:r>
    </w:p>
    <w:p w:rsidR="00E92B2E" w:rsidRPr="00E92B2E" w:rsidRDefault="00AB4CC5" w:rsidP="00B11C87">
      <w:pPr>
        <w:pStyle w:val="ListeParagraf"/>
        <w:numPr>
          <w:ilvl w:val="0"/>
          <w:numId w:val="1"/>
        </w:numPr>
        <w:jc w:val="both"/>
        <w:rPr>
          <w:rFonts w:ascii="Times New Roman" w:hAnsi="Times New Roman" w:cs="Times New Roman"/>
          <w:color w:val="000000"/>
          <w:sz w:val="24"/>
          <w:szCs w:val="24"/>
        </w:rPr>
      </w:pPr>
      <w:proofErr w:type="gramStart"/>
      <w:r w:rsidRPr="00E92B2E">
        <w:rPr>
          <w:rStyle w:val="grame"/>
          <w:rFonts w:ascii="Times New Roman" w:hAnsi="Times New Roman" w:cs="Times New Roman"/>
          <w:color w:val="000000"/>
          <w:sz w:val="24"/>
          <w:szCs w:val="24"/>
        </w:rPr>
        <w:t>3/12/2010</w:t>
      </w:r>
      <w:proofErr w:type="gramEnd"/>
      <w:r w:rsidRPr="00E92B2E">
        <w:rPr>
          <w:rStyle w:val="apple-converted-space"/>
          <w:rFonts w:ascii="Times New Roman" w:hAnsi="Times New Roman" w:cs="Times New Roman"/>
          <w:color w:val="000000"/>
          <w:sz w:val="24"/>
          <w:szCs w:val="24"/>
        </w:rPr>
        <w:t> </w:t>
      </w:r>
      <w:r w:rsidRPr="00E92B2E">
        <w:rPr>
          <w:rFonts w:ascii="Times New Roman" w:hAnsi="Times New Roman" w:cs="Times New Roman"/>
          <w:color w:val="000000"/>
          <w:sz w:val="24"/>
          <w:szCs w:val="24"/>
        </w:rPr>
        <w:t>tarihli ve 6085 sayılı Sayıştay Kanununun 4 üncü maddesinin birinci fıkrasının (a) ve (b) bentleri;</w:t>
      </w:r>
      <w:r w:rsidRPr="00E92B2E">
        <w:rPr>
          <w:rFonts w:ascii="Times New Roman" w:hAnsi="Times New Roman" w:cs="Times New Roman"/>
          <w:i/>
          <w:color w:val="000000"/>
          <w:sz w:val="24"/>
          <w:szCs w:val="24"/>
        </w:rPr>
        <w:t>“a) Merkezi yönetim bütçesi kapsamındaki kamu idareleri ile sosyal güvenlik kurumlarını, mahallî idareleri, sermayesindeki</w:t>
      </w:r>
      <w:r w:rsidRPr="00E92B2E">
        <w:rPr>
          <w:rStyle w:val="apple-converted-space"/>
          <w:rFonts w:ascii="Times New Roman" w:hAnsi="Times New Roman" w:cs="Times New Roman"/>
          <w:i/>
          <w:color w:val="000000"/>
          <w:sz w:val="24"/>
          <w:szCs w:val="24"/>
        </w:rPr>
        <w:t> </w:t>
      </w:r>
      <w:r w:rsidRPr="00E92B2E">
        <w:rPr>
          <w:rStyle w:val="grame"/>
          <w:rFonts w:ascii="Times New Roman" w:hAnsi="Times New Roman" w:cs="Times New Roman"/>
          <w:i/>
          <w:color w:val="000000"/>
          <w:sz w:val="24"/>
          <w:szCs w:val="24"/>
        </w:rPr>
        <w:t>kamu </w:t>
      </w:r>
      <w:r w:rsidRPr="00E92B2E">
        <w:rPr>
          <w:rStyle w:val="apple-converted-space"/>
          <w:rFonts w:ascii="Times New Roman" w:hAnsi="Times New Roman" w:cs="Times New Roman"/>
          <w:i/>
          <w:color w:val="000000"/>
          <w:sz w:val="24"/>
          <w:szCs w:val="24"/>
        </w:rPr>
        <w:t> </w:t>
      </w:r>
      <w:r w:rsidRPr="00E92B2E">
        <w:rPr>
          <w:rStyle w:val="grame"/>
          <w:rFonts w:ascii="Times New Roman" w:hAnsi="Times New Roman" w:cs="Times New Roman"/>
          <w:i/>
          <w:color w:val="000000"/>
          <w:sz w:val="24"/>
          <w:szCs w:val="24"/>
        </w:rPr>
        <w:t>payı</w:t>
      </w:r>
      <w:r w:rsidRPr="00E92B2E">
        <w:rPr>
          <w:rFonts w:ascii="Times New Roman" w:hAnsi="Times New Roman" w:cs="Times New Roman"/>
          <w:i/>
          <w:color w:val="000000"/>
          <w:sz w:val="24"/>
          <w:szCs w:val="24"/>
        </w:rPr>
        <w:t> </w:t>
      </w:r>
      <w:r w:rsidRPr="00E92B2E">
        <w:rPr>
          <w:rStyle w:val="apple-converted-space"/>
          <w:rFonts w:ascii="Times New Roman" w:hAnsi="Times New Roman" w:cs="Times New Roman"/>
          <w:i/>
          <w:color w:val="000000"/>
          <w:sz w:val="24"/>
          <w:szCs w:val="24"/>
        </w:rPr>
        <w:t> </w:t>
      </w:r>
      <w:r w:rsidRPr="00E92B2E">
        <w:rPr>
          <w:rFonts w:ascii="Times New Roman" w:hAnsi="Times New Roman" w:cs="Times New Roman"/>
          <w:i/>
          <w:color w:val="000000"/>
          <w:sz w:val="24"/>
          <w:szCs w:val="24"/>
        </w:rPr>
        <w:t>doğrudan </w:t>
      </w:r>
      <w:r w:rsidRPr="00E92B2E">
        <w:rPr>
          <w:rStyle w:val="apple-converted-space"/>
          <w:rFonts w:ascii="Times New Roman" w:hAnsi="Times New Roman" w:cs="Times New Roman"/>
          <w:i/>
          <w:color w:val="000000"/>
          <w:sz w:val="24"/>
          <w:szCs w:val="24"/>
        </w:rPr>
        <w:t> </w:t>
      </w:r>
      <w:r w:rsidRPr="00E92B2E">
        <w:rPr>
          <w:rFonts w:ascii="Times New Roman" w:hAnsi="Times New Roman" w:cs="Times New Roman"/>
          <w:i/>
          <w:color w:val="000000"/>
          <w:sz w:val="24"/>
          <w:szCs w:val="24"/>
        </w:rPr>
        <w:t>veya </w:t>
      </w:r>
      <w:r w:rsidRPr="00E92B2E">
        <w:rPr>
          <w:rStyle w:val="apple-converted-space"/>
          <w:rFonts w:ascii="Times New Roman" w:hAnsi="Times New Roman" w:cs="Times New Roman"/>
          <w:i/>
          <w:color w:val="000000"/>
          <w:sz w:val="24"/>
          <w:szCs w:val="24"/>
        </w:rPr>
        <w:t> </w:t>
      </w:r>
      <w:r w:rsidRPr="00E92B2E">
        <w:rPr>
          <w:rFonts w:ascii="Times New Roman" w:hAnsi="Times New Roman" w:cs="Times New Roman"/>
          <w:i/>
          <w:color w:val="000000"/>
          <w:sz w:val="24"/>
          <w:szCs w:val="24"/>
        </w:rPr>
        <w:t>dolaylı </w:t>
      </w:r>
      <w:r w:rsidRPr="00E92B2E">
        <w:rPr>
          <w:rStyle w:val="apple-converted-space"/>
          <w:rFonts w:ascii="Times New Roman" w:hAnsi="Times New Roman" w:cs="Times New Roman"/>
          <w:i/>
          <w:color w:val="000000"/>
          <w:sz w:val="24"/>
          <w:szCs w:val="24"/>
        </w:rPr>
        <w:t> </w:t>
      </w:r>
      <w:r w:rsidRPr="00E92B2E">
        <w:rPr>
          <w:rFonts w:ascii="Times New Roman" w:hAnsi="Times New Roman" w:cs="Times New Roman"/>
          <w:i/>
          <w:color w:val="000000"/>
          <w:sz w:val="24"/>
          <w:szCs w:val="24"/>
        </w:rPr>
        <w:t>olarak </w:t>
      </w:r>
      <w:r w:rsidRPr="00E92B2E">
        <w:rPr>
          <w:rStyle w:val="apple-converted-space"/>
          <w:rFonts w:ascii="Times New Roman" w:hAnsi="Times New Roman" w:cs="Times New Roman"/>
          <w:i/>
          <w:color w:val="000000"/>
          <w:sz w:val="24"/>
          <w:szCs w:val="24"/>
        </w:rPr>
        <w:t> </w:t>
      </w:r>
      <w:r w:rsidRPr="00E92B2E">
        <w:rPr>
          <w:rFonts w:ascii="Times New Roman" w:hAnsi="Times New Roman" w:cs="Times New Roman"/>
          <w:i/>
          <w:color w:val="000000"/>
          <w:sz w:val="24"/>
          <w:szCs w:val="24"/>
        </w:rPr>
        <w:t>%50’den </w:t>
      </w:r>
      <w:r w:rsidRPr="00E92B2E">
        <w:rPr>
          <w:rStyle w:val="apple-converted-space"/>
          <w:rFonts w:ascii="Times New Roman" w:hAnsi="Times New Roman" w:cs="Times New Roman"/>
          <w:i/>
          <w:color w:val="000000"/>
          <w:sz w:val="24"/>
          <w:szCs w:val="24"/>
        </w:rPr>
        <w:t> </w:t>
      </w:r>
      <w:r w:rsidRPr="00E92B2E">
        <w:rPr>
          <w:rFonts w:ascii="Times New Roman" w:hAnsi="Times New Roman" w:cs="Times New Roman"/>
          <w:i/>
          <w:color w:val="000000"/>
          <w:sz w:val="24"/>
          <w:szCs w:val="24"/>
        </w:rPr>
        <w:t>fazla olan özel kanunlar ile kurulmuş anonim ortaklıkları, diğer kamu idarelerini (kamu kurumu niteliğindeki meslek kuruluşları hariç),</w:t>
      </w:r>
    </w:p>
    <w:p w:rsidR="00AB4CC5" w:rsidRDefault="00AB4CC5" w:rsidP="00E92B2E">
      <w:pPr>
        <w:pStyle w:val="ListeParagraf"/>
        <w:jc w:val="both"/>
        <w:rPr>
          <w:rFonts w:ascii="Times New Roman" w:hAnsi="Times New Roman" w:cs="Times New Roman"/>
          <w:color w:val="000000"/>
          <w:sz w:val="24"/>
          <w:szCs w:val="24"/>
        </w:rPr>
      </w:pPr>
      <w:r w:rsidRPr="00E92B2E">
        <w:rPr>
          <w:rFonts w:ascii="Times New Roman" w:hAnsi="Times New Roman" w:cs="Times New Roman"/>
          <w:i/>
          <w:color w:val="000000"/>
          <w:sz w:val="24"/>
          <w:szCs w:val="24"/>
        </w:rPr>
        <w:t xml:space="preserve">b) Kamu payı %50’den az olmamak kaydıyla (a) bendinde sayılan idarelere bağlı veya bu idarelerin kurdukları veya doğrudan doğruya ya da dolaylı olarak ortak oldukları </w:t>
      </w:r>
      <w:r w:rsidRPr="00E92B2E">
        <w:rPr>
          <w:rFonts w:ascii="Times New Roman" w:hAnsi="Times New Roman" w:cs="Times New Roman"/>
          <w:i/>
          <w:color w:val="000000"/>
          <w:sz w:val="24"/>
          <w:szCs w:val="24"/>
        </w:rPr>
        <w:lastRenderedPageBreak/>
        <w:t xml:space="preserve">her çeşit idare, kuruluş, müessese, birlik, işletme ve şirketleri,” </w:t>
      </w:r>
      <w:r w:rsidRPr="00E92B2E">
        <w:rPr>
          <w:rFonts w:ascii="Times New Roman" w:hAnsi="Times New Roman" w:cs="Times New Roman"/>
          <w:color w:val="000000"/>
          <w:sz w:val="24"/>
          <w:szCs w:val="24"/>
        </w:rPr>
        <w:t>şeklinde değiştirilmiştir.</w:t>
      </w:r>
    </w:p>
    <w:p w:rsidR="003E7CD2" w:rsidRDefault="003E7CD2" w:rsidP="00B11C87">
      <w:pPr>
        <w:pStyle w:val="ListeParagraf"/>
        <w:numPr>
          <w:ilvl w:val="0"/>
          <w:numId w:val="1"/>
        </w:numPr>
        <w:jc w:val="both"/>
        <w:rPr>
          <w:rFonts w:ascii="Times New Roman" w:hAnsi="Times New Roman" w:cs="Times New Roman"/>
          <w:color w:val="000000"/>
          <w:sz w:val="24"/>
          <w:szCs w:val="24"/>
        </w:rPr>
      </w:pPr>
      <w:r w:rsidRPr="003D4477">
        <w:rPr>
          <w:rFonts w:ascii="Times New Roman" w:hAnsi="Times New Roman" w:cs="Times New Roman"/>
          <w:color w:val="000000"/>
          <w:sz w:val="24"/>
          <w:szCs w:val="24"/>
        </w:rPr>
        <w:t>Kanun’un</w:t>
      </w:r>
      <w:r>
        <w:rPr>
          <w:rFonts w:ascii="Times New Roman" w:hAnsi="Times New Roman" w:cs="Times New Roman"/>
          <w:color w:val="000000"/>
          <w:sz w:val="24"/>
          <w:szCs w:val="24"/>
        </w:rPr>
        <w:t xml:space="preserve"> 86</w:t>
      </w:r>
      <w:r w:rsidRPr="003D447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ncı</w:t>
      </w:r>
      <w:proofErr w:type="spellEnd"/>
      <w:r w:rsidRPr="003D4477">
        <w:rPr>
          <w:rFonts w:ascii="Times New Roman" w:hAnsi="Times New Roman" w:cs="Times New Roman"/>
          <w:color w:val="000000"/>
          <w:sz w:val="24"/>
          <w:szCs w:val="24"/>
        </w:rPr>
        <w:t xml:space="preserve"> maddesi </w:t>
      </w:r>
      <w:proofErr w:type="gramStart"/>
      <w:r w:rsidRPr="003D4477">
        <w:rPr>
          <w:rFonts w:ascii="Times New Roman" w:hAnsi="Times New Roman" w:cs="Times New Roman"/>
          <w:color w:val="000000"/>
          <w:sz w:val="24"/>
          <w:szCs w:val="24"/>
        </w:rPr>
        <w:t>ile;</w:t>
      </w:r>
      <w:proofErr w:type="gramEnd"/>
      <w:r w:rsidRPr="003D4477">
        <w:rPr>
          <w:rStyle w:val="grame"/>
          <w:rFonts w:ascii="Times New Roman" w:hAnsi="Times New Roman" w:cs="Times New Roman"/>
          <w:color w:val="000000"/>
          <w:sz w:val="24"/>
          <w:szCs w:val="24"/>
        </w:rPr>
        <w:t xml:space="preserve"> </w:t>
      </w:r>
      <w:r w:rsidRPr="003E7CD2">
        <w:rPr>
          <w:rFonts w:ascii="Times New Roman" w:hAnsi="Times New Roman" w:cs="Times New Roman"/>
          <w:color w:val="000000"/>
          <w:sz w:val="24"/>
          <w:szCs w:val="24"/>
        </w:rPr>
        <w:t>3713 sayılı Kanunun ek 1 inci maddesi aşağıdaki şekilde değiştirilmiştir.</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EK MADDE 1-</w:t>
      </w:r>
      <w:r w:rsidRPr="003E7CD2">
        <w:rPr>
          <w:rStyle w:val="apple-converted-space"/>
          <w:rFonts w:ascii="Times New Roman" w:hAnsi="Times New Roman" w:cs="Times New Roman"/>
          <w:i/>
          <w:color w:val="000000"/>
        </w:rPr>
        <w:t> </w:t>
      </w:r>
      <w:proofErr w:type="gramStart"/>
      <w:r w:rsidRPr="003E7CD2">
        <w:rPr>
          <w:rStyle w:val="grame"/>
          <w:rFonts w:ascii="Times New Roman" w:hAnsi="Times New Roman" w:cs="Times New Roman"/>
          <w:i/>
          <w:color w:val="000000"/>
        </w:rPr>
        <w:t>10/12/2003</w:t>
      </w:r>
      <w:proofErr w:type="gramEnd"/>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tarihli ve 5018 sayılı Kamu Malî Yönetimi ve Kontrol Kanununun eki (I), (II), (III) ve </w:t>
      </w:r>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(IV) sayılı cetvellerde yer alan kamu kurum ve kuruluşları, kamu iktisadi teşebbüsleri ve bağlı ortaklıkları, il özel idareleri, belediyeler ve bağlı kuruluşları, özel kanunla kurulan diğer her türlü kamu kurum ve kuruluşları; 657 sayılı Devlet Memurları Kanununa tabi memur kadroları ile sözleşmeli personel pozisyonlarının ve sürekli işçi kadrolarının </w:t>
      </w:r>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%2’sini aşağıdaki hükümlerde belirtilen hak sahiplerinin istihdamı için ayırmak ve bu madde hükümleri çerçevesinde İçişleri Bakanlığınca hak sahibi olduğu belirlenerek Devlet Personel Başkanlığına bildirilen ve Başkanlıkça atama teklifi yapılanları atamak zorundadır. Kamu kurum ve kuruluşlarının kadrolarına, ilgili mali yılda 190 sayılı Kanun Hükmünde Kararnamenin ek 7</w:t>
      </w:r>
      <w:r w:rsidRPr="003E7CD2">
        <w:rPr>
          <w:rStyle w:val="apple-converted-space"/>
          <w:rFonts w:ascii="Times New Roman" w:hAnsi="Times New Roman" w:cs="Times New Roman"/>
          <w:i/>
          <w:color w:val="000000"/>
        </w:rPr>
        <w:t> </w:t>
      </w:r>
      <w:proofErr w:type="spellStart"/>
      <w:r w:rsidRPr="003E7CD2">
        <w:rPr>
          <w:rStyle w:val="spelle"/>
          <w:rFonts w:ascii="Times New Roman" w:hAnsi="Times New Roman" w:cs="Times New Roman"/>
          <w:i/>
          <w:color w:val="000000"/>
        </w:rPr>
        <w:t>nci</w:t>
      </w:r>
      <w:proofErr w:type="spellEnd"/>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maddesi kapsamında yapabilecekleri toplam atama sayılarının ne kadarını bu madde kapsamında yapılacak atamalar için ayıracağı ve buna ilişkin diğer hususlar Başbakan onayı ile belirlenir.</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Bu madde kapsamında hak sahipliği sonucunu doğuran durumlar aşağıda belirtilmiştir:</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a) 5434 sayılı Kanunun mülga 64 üncü maddesi, 5510 sayılı Kanunun 47</w:t>
      </w:r>
      <w:r w:rsidRPr="003E7CD2">
        <w:rPr>
          <w:rStyle w:val="apple-converted-space"/>
          <w:rFonts w:ascii="Times New Roman" w:hAnsi="Times New Roman" w:cs="Times New Roman"/>
          <w:i/>
          <w:color w:val="000000"/>
        </w:rPr>
        <w:t> </w:t>
      </w:r>
      <w:proofErr w:type="spellStart"/>
      <w:r w:rsidRPr="003E7CD2">
        <w:rPr>
          <w:rStyle w:val="spelle"/>
          <w:rFonts w:ascii="Times New Roman" w:hAnsi="Times New Roman" w:cs="Times New Roman"/>
          <w:i/>
          <w:color w:val="000000"/>
        </w:rPr>
        <w:t>nci</w:t>
      </w:r>
      <w:proofErr w:type="spellEnd"/>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maddesinin sekizinci fıkrası, bu Kanunun 21 inci maddesinin birinci fıkrasının (j) bendi kapsamına girenler hariç olmak üzere</w:t>
      </w:r>
      <w:r w:rsidRPr="003E7CD2">
        <w:rPr>
          <w:rStyle w:val="apple-converted-space"/>
          <w:rFonts w:ascii="Times New Roman" w:hAnsi="Times New Roman" w:cs="Times New Roman"/>
          <w:i/>
          <w:color w:val="000000"/>
        </w:rPr>
        <w:t> </w:t>
      </w:r>
      <w:proofErr w:type="gramStart"/>
      <w:r w:rsidRPr="003E7CD2">
        <w:rPr>
          <w:rStyle w:val="grame"/>
          <w:rFonts w:ascii="Times New Roman" w:hAnsi="Times New Roman" w:cs="Times New Roman"/>
          <w:i/>
          <w:color w:val="000000"/>
        </w:rPr>
        <w:t>3/11/1980</w:t>
      </w:r>
      <w:proofErr w:type="gramEnd"/>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tarihli ve 2330 sayılı Nakdi Tazminat ve Aylık Bağlanması Hakkında Kanuna göre veya 2330 sayılı Kanun hükümleri uygulanarak aylık bağlanmasını gerektiren kanunlara göre harp veya vazife malulü sayılanlar.</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b) 5434 sayılı Kanunun mülga 45 inci maddesi ile 5510 sayılı Kanunun 47</w:t>
      </w:r>
      <w:r w:rsidRPr="003E7CD2">
        <w:rPr>
          <w:rStyle w:val="apple-converted-space"/>
          <w:rFonts w:ascii="Times New Roman" w:hAnsi="Times New Roman" w:cs="Times New Roman"/>
          <w:i/>
          <w:color w:val="000000"/>
        </w:rPr>
        <w:t> </w:t>
      </w:r>
      <w:proofErr w:type="spellStart"/>
      <w:r w:rsidRPr="003E7CD2">
        <w:rPr>
          <w:rStyle w:val="spelle"/>
          <w:rFonts w:ascii="Times New Roman" w:hAnsi="Times New Roman" w:cs="Times New Roman"/>
          <w:i/>
          <w:color w:val="000000"/>
        </w:rPr>
        <w:t>nci</w:t>
      </w:r>
      <w:proofErr w:type="spellEnd"/>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maddesinin birinci fıkrasında belirtilen haller kapsamında vazife malulü sayılan; Türk Silahlı Kuvvetleri, Jandarma Genel Komutanlığı ve Sahil Güvenlik Komutanlığının erbaş ve erler</w:t>
      </w:r>
      <w:r w:rsidRPr="003E7CD2">
        <w:rPr>
          <w:rStyle w:val="apple-converted-space"/>
          <w:rFonts w:ascii="Times New Roman" w:hAnsi="Times New Roman" w:cs="Times New Roman"/>
          <w:i/>
          <w:color w:val="000000"/>
        </w:rPr>
        <w:t> </w:t>
      </w:r>
      <w:proofErr w:type="gramStart"/>
      <w:r w:rsidRPr="003E7CD2">
        <w:rPr>
          <w:rStyle w:val="grame"/>
          <w:rFonts w:ascii="Times New Roman" w:hAnsi="Times New Roman" w:cs="Times New Roman"/>
          <w:i/>
          <w:color w:val="000000"/>
        </w:rPr>
        <w:t>dahil</w:t>
      </w:r>
      <w:proofErr w:type="gramEnd"/>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askeri personeli ile Emniyet Teşkilatından Emniyet Hizmetleri Sınıfına mensup personeli,</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c) (b) bendi kapsamına girenler hariç olmak üzere 5434 sayılı Kanunun mülga 45 inci maddesi ile 5510 sayılı Kanunun 47</w:t>
      </w:r>
      <w:r w:rsidRPr="003E7CD2">
        <w:rPr>
          <w:rStyle w:val="apple-converted-space"/>
          <w:rFonts w:ascii="Times New Roman" w:hAnsi="Times New Roman" w:cs="Times New Roman"/>
          <w:i/>
          <w:color w:val="000000"/>
        </w:rPr>
        <w:t> </w:t>
      </w:r>
      <w:proofErr w:type="spellStart"/>
      <w:r w:rsidRPr="003E7CD2">
        <w:rPr>
          <w:rStyle w:val="spelle"/>
          <w:rFonts w:ascii="Times New Roman" w:hAnsi="Times New Roman" w:cs="Times New Roman"/>
          <w:i/>
          <w:color w:val="000000"/>
        </w:rPr>
        <w:t>nci</w:t>
      </w:r>
      <w:proofErr w:type="spellEnd"/>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maddesinin birinci fıkrası kapsamında olanlardan vazife malulü sayılanlar,</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 xml:space="preserve">ç) 21 inci maddenin birinci fıkrasının (j) bendi kapsamında vazife malulü sayılanlar, </w:t>
      </w:r>
      <w:proofErr w:type="gramStart"/>
      <w:r w:rsidRPr="003E7CD2">
        <w:rPr>
          <w:rFonts w:ascii="Times New Roman" w:hAnsi="Times New Roman" w:cs="Times New Roman"/>
          <w:i/>
          <w:color w:val="000000"/>
        </w:rPr>
        <w:t>17/7/2004</w:t>
      </w:r>
      <w:proofErr w:type="gramEnd"/>
      <w:r w:rsidRPr="003E7CD2">
        <w:rPr>
          <w:rFonts w:ascii="Times New Roman" w:hAnsi="Times New Roman" w:cs="Times New Roman"/>
          <w:i/>
          <w:color w:val="000000"/>
        </w:rPr>
        <w:t xml:space="preserve"> tarihli ve 5233 sayılı Terör ve Terörle Mücadeleden Doğan Zararların Karşılanması Hakkında Kanunun ek 1 inci maddesi kapsamında aylık bağlananlardan terör eylemleri nedeniyle hayatını kaybetmiş veya engelli hale gelmiş olanlar ile</w:t>
      </w:r>
      <w:r w:rsidRPr="003E7CD2">
        <w:rPr>
          <w:rStyle w:val="apple-converted-space"/>
          <w:rFonts w:ascii="Times New Roman" w:hAnsi="Times New Roman" w:cs="Times New Roman"/>
          <w:i/>
          <w:color w:val="000000"/>
        </w:rPr>
        <w:t> </w:t>
      </w:r>
      <w:proofErr w:type="spellStart"/>
      <w:r w:rsidRPr="003E7CD2">
        <w:rPr>
          <w:rStyle w:val="spelle"/>
          <w:rFonts w:ascii="Times New Roman" w:hAnsi="Times New Roman" w:cs="Times New Roman"/>
          <w:i/>
          <w:color w:val="000000"/>
        </w:rPr>
        <w:t>Makina</w:t>
      </w:r>
      <w:proofErr w:type="spellEnd"/>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ve Kimya Endüstrisi Kurumuna ait fabrika, işletme, müessese veya bağlı ortaklıklarda</w:t>
      </w:r>
      <w:r w:rsidRPr="003E7CD2">
        <w:rPr>
          <w:rStyle w:val="apple-converted-space"/>
          <w:rFonts w:ascii="Times New Roman" w:hAnsi="Times New Roman" w:cs="Times New Roman"/>
          <w:i/>
          <w:color w:val="000000"/>
        </w:rPr>
        <w:t> </w:t>
      </w:r>
      <w:r w:rsidRPr="003E7CD2">
        <w:rPr>
          <w:rStyle w:val="grame"/>
          <w:rFonts w:ascii="Times New Roman" w:hAnsi="Times New Roman" w:cs="Times New Roman"/>
          <w:i/>
          <w:color w:val="000000"/>
        </w:rPr>
        <w:t>görevli </w:t>
      </w:r>
      <w:r w:rsidRPr="003E7CD2">
        <w:rPr>
          <w:rStyle w:val="apple-converted-space"/>
          <w:rFonts w:ascii="Times New Roman" w:hAnsi="Times New Roman" w:cs="Times New Roman"/>
          <w:i/>
          <w:color w:val="000000"/>
        </w:rPr>
        <w:t> </w:t>
      </w:r>
      <w:r w:rsidRPr="003E7CD2">
        <w:rPr>
          <w:rStyle w:val="grame"/>
          <w:rFonts w:ascii="Times New Roman" w:hAnsi="Times New Roman" w:cs="Times New Roman"/>
          <w:i/>
          <w:color w:val="000000"/>
        </w:rPr>
        <w:t>olanlardan</w:t>
      </w:r>
      <w:r w:rsidRPr="003E7CD2">
        <w:rPr>
          <w:rFonts w:ascii="Times New Roman" w:hAnsi="Times New Roman" w:cs="Times New Roman"/>
          <w:i/>
          <w:color w:val="000000"/>
        </w:rPr>
        <w:t> </w:t>
      </w:r>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patlayıcı maddelerin üretimi, incelenmesi, muhafazası, nakli, imha edilmesi ve zararsız hale getirilmesi sırasında oluşacak patlamalardan dolayı hayatını kaybedenler.</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İstihdam hakkından;</w:t>
      </w:r>
    </w:p>
    <w:p w:rsidR="003E7CD2" w:rsidRPr="003E7CD2" w:rsidRDefault="003E7CD2" w:rsidP="003E7CD2">
      <w:pPr>
        <w:pStyle w:val="ListeParagraf"/>
        <w:jc w:val="both"/>
        <w:rPr>
          <w:rStyle w:val="grame"/>
          <w:rFonts w:ascii="Times New Roman" w:hAnsi="Times New Roman" w:cs="Times New Roman"/>
          <w:i/>
          <w:color w:val="000000"/>
        </w:rPr>
      </w:pPr>
      <w:proofErr w:type="gramStart"/>
      <w:r w:rsidRPr="003E7CD2">
        <w:rPr>
          <w:rStyle w:val="grame"/>
          <w:rFonts w:ascii="Times New Roman" w:hAnsi="Times New Roman" w:cs="Times New Roman"/>
          <w:i/>
          <w:color w:val="000000"/>
        </w:rPr>
        <w:t>a) İkinci fıkranın (a) ve (b) bentleri kapsamında hayatını kaybedenlerin eş veya çocuklarından birisi ile ana, baba veya kardeşlerinden birisi olmak üzere toplam iki kişi; ana, baba ve kardeşi yoksa eş veya çocuklarından toplam iki kişi; eş veya çocuğu yoksa ana veya babası ile kardeşlerinden birisi olmak üzere toplam iki kişi, ana veya babanın bu hakkı kullanmaması durumunda ise bir diğer kardeşi olmak üzere toplam iki kişi,</w:t>
      </w:r>
      <w:proofErr w:type="gramEnd"/>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b) İkinci fıkranın (a) ve (b) bentlerinde sayılan malullerin kendileri veya eş veya çocuklarından birisi, eşi veya çocuğu yoksa kendisi veya kardeşlerinden birisi olmak üzere toplam bir kişi,</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lastRenderedPageBreak/>
        <w:t>c) İkinci fıkranın (c) bendine göre malul sayılanların kendileri veya eş ve çocuklarından birisi, eşi veya çocuğu yoksa kendileri veya kardeşlerinden birisi; hayatını kaybedenlerin ise eş veya çocuklarından birisi, eşi veya çocuğu yoksa kardeşlerinden birisi olmak üzere toplam bir kişi,</w:t>
      </w:r>
    </w:p>
    <w:p w:rsidR="003E7CD2" w:rsidRPr="007A5118" w:rsidRDefault="003E7CD2" w:rsidP="007A5118">
      <w:pPr>
        <w:pStyle w:val="ListeParagraf"/>
        <w:jc w:val="both"/>
        <w:rPr>
          <w:rFonts w:ascii="Times New Roman" w:hAnsi="Times New Roman" w:cs="Times New Roman"/>
          <w:i/>
          <w:color w:val="000000"/>
        </w:rPr>
      </w:pPr>
      <w:r w:rsidRPr="003E7CD2">
        <w:rPr>
          <w:rFonts w:ascii="Times New Roman" w:hAnsi="Times New Roman" w:cs="Times New Roman"/>
          <w:i/>
          <w:color w:val="000000"/>
        </w:rPr>
        <w:t>ç) İkinci fıkranın (ç) bendine göre engelli hale gelenlerin kendileri veya eş ve çocuklarından birisi, eşi veya çocuğu yoksa kendileri veya kardeşlerinden birisi; hayatını kaybedenlerin ise eş ve çocuklarından birisi, eşi veya çocuğu yoksa kardeşlerinden birisi olmak üzere toplam bir kişi,</w:t>
      </w:r>
      <w:r w:rsidR="007A5118">
        <w:rPr>
          <w:rFonts w:ascii="Times New Roman" w:hAnsi="Times New Roman" w:cs="Times New Roman"/>
          <w:i/>
          <w:color w:val="000000"/>
        </w:rPr>
        <w:t xml:space="preserve"> </w:t>
      </w:r>
      <w:r w:rsidRPr="007A5118">
        <w:rPr>
          <w:rStyle w:val="grame"/>
          <w:rFonts w:ascii="Times New Roman" w:hAnsi="Times New Roman" w:cs="Times New Roman"/>
          <w:i/>
          <w:color w:val="000000"/>
        </w:rPr>
        <w:t>yararlanır</w:t>
      </w:r>
      <w:r w:rsidRPr="007A5118">
        <w:rPr>
          <w:rFonts w:ascii="Times New Roman" w:hAnsi="Times New Roman" w:cs="Times New Roman"/>
          <w:i/>
          <w:color w:val="000000"/>
        </w:rPr>
        <w:t>.</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Bu madde kapsamında atanacakların, atamalarının yapılacağı kadro veya pozisyonlar için sınavlara ilişkin hükümler hariç olmak üzere ilgili mevzuatında öngörülen nitelik ve şartları taşımaları zorunludur.</w:t>
      </w:r>
    </w:p>
    <w:p w:rsidR="003E7CD2" w:rsidRPr="003E7CD2" w:rsidRDefault="003E7CD2" w:rsidP="003E7CD2">
      <w:pPr>
        <w:pStyle w:val="ListeParagraf"/>
        <w:jc w:val="both"/>
        <w:rPr>
          <w:rStyle w:val="grame"/>
          <w:rFonts w:ascii="Times New Roman" w:hAnsi="Times New Roman" w:cs="Times New Roman"/>
          <w:i/>
          <w:color w:val="000000"/>
        </w:rPr>
      </w:pPr>
      <w:proofErr w:type="gramStart"/>
      <w:r w:rsidRPr="003E7CD2">
        <w:rPr>
          <w:rStyle w:val="grame"/>
          <w:rFonts w:ascii="Times New Roman" w:hAnsi="Times New Roman" w:cs="Times New Roman"/>
          <w:i/>
          <w:color w:val="000000"/>
        </w:rPr>
        <w:t>Bir başkasının bakımına muhtaç olacak derecede engelli olanlar, birinci fıkrada sayılan kurumlarda görev yapanlar, istihdam hakkını sağlayan olayın meydana geldiği tarihten sonra söz konusu kurum ve kuruluşlarında görev yapmakta iken bu görevinden ayrılmış olanlar ile kırk beş yaşını bitirmiş olanlar istihdam hakkından faydalanamazlar ve bu durumda olanlar yukarıdaki fıkraların uygulanmasında dikkate alınmaz.</w:t>
      </w:r>
      <w:proofErr w:type="gramEnd"/>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Hak sahiplerinden ilköğretim, ortaokul, ilkokul mezunu olanların hizmetli unvanlı kadrolara; ortaöğretim ve yükseköğretim mezunu olanların ise memur unvanlı kadrolara atama teklifleri Devlet Personel Başkanlığınca yapılır. Sözleşmeli personel pozisyonları ve işçi kadrolarına yapılacak atama tekliflerinde ise hak sahiplerinin bu fıkra uyarınca öğrenim durumları itibarıyla atanabilecekleri kadro unvanları dikkate alınarak Devlet Personel Başkanlığınca belirlenen aynı veya eşdeğer unvanlı pozisyon ve kadrolar esas alınır.</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Kamu kurum ve kuruluşları bu madde kapsamında atama yapılması amacıyla ayırdıkları %2 oranındaki kadro ve pozisyonların unvan ve sayısını her yılın şubat ve ağustos aylarının son gününe kadar Devlet Personel Başkanlığına bildirirler.</w:t>
      </w:r>
    </w:p>
    <w:p w:rsidR="003E7CD2" w:rsidRPr="003E7CD2" w:rsidRDefault="003E7CD2" w:rsidP="003E7CD2">
      <w:pPr>
        <w:pStyle w:val="ListeParagraf"/>
        <w:jc w:val="both"/>
        <w:rPr>
          <w:rFonts w:ascii="Times New Roman" w:hAnsi="Times New Roman" w:cs="Times New Roman"/>
          <w:i/>
          <w:color w:val="000000"/>
        </w:rPr>
      </w:pPr>
      <w:r w:rsidRPr="003E7CD2">
        <w:rPr>
          <w:rFonts w:ascii="Times New Roman" w:hAnsi="Times New Roman" w:cs="Times New Roman"/>
          <w:i/>
          <w:color w:val="000000"/>
        </w:rPr>
        <w:t>Bu madde kapsamında başvuranlardan hak sahibi olanlar İçişleri Bakanlığınca tespit edilerek, liste hâlinde her yılın mart ve eylül aylarının son gününe kadar Devlet Personel</w:t>
      </w:r>
      <w:r w:rsidRPr="003E7CD2">
        <w:rPr>
          <w:rStyle w:val="apple-converted-space"/>
          <w:rFonts w:ascii="Times New Roman" w:hAnsi="Times New Roman" w:cs="Times New Roman"/>
          <w:i/>
          <w:color w:val="000000"/>
        </w:rPr>
        <w:t> </w:t>
      </w:r>
      <w:r w:rsidRPr="003E7CD2">
        <w:rPr>
          <w:rStyle w:val="grame"/>
          <w:rFonts w:ascii="Times New Roman" w:hAnsi="Times New Roman" w:cs="Times New Roman"/>
          <w:i/>
          <w:color w:val="000000"/>
        </w:rPr>
        <w:t>Başkanlığına </w:t>
      </w:r>
      <w:r w:rsidRPr="003E7CD2">
        <w:rPr>
          <w:rStyle w:val="apple-converted-space"/>
          <w:rFonts w:ascii="Times New Roman" w:hAnsi="Times New Roman" w:cs="Times New Roman"/>
          <w:i/>
          <w:color w:val="000000"/>
        </w:rPr>
        <w:t> </w:t>
      </w:r>
      <w:r w:rsidRPr="003E7CD2">
        <w:rPr>
          <w:rStyle w:val="grame"/>
          <w:rFonts w:ascii="Times New Roman" w:hAnsi="Times New Roman" w:cs="Times New Roman"/>
          <w:i/>
          <w:color w:val="000000"/>
        </w:rPr>
        <w:t>bildirilir</w:t>
      </w:r>
      <w:r w:rsidRPr="003E7CD2">
        <w:rPr>
          <w:rFonts w:ascii="Times New Roman" w:hAnsi="Times New Roman" w:cs="Times New Roman"/>
          <w:i/>
          <w:color w:val="000000"/>
        </w:rPr>
        <w:t>. </w:t>
      </w:r>
      <w:r w:rsidRPr="003E7CD2">
        <w:rPr>
          <w:rStyle w:val="apple-converted-space"/>
          <w:rFonts w:ascii="Times New Roman" w:hAnsi="Times New Roman" w:cs="Times New Roman"/>
          <w:i/>
          <w:color w:val="000000"/>
        </w:rPr>
        <w:t> </w:t>
      </w:r>
      <w:r w:rsidRPr="003E7CD2">
        <w:rPr>
          <w:rStyle w:val="grame"/>
          <w:rFonts w:ascii="Times New Roman" w:hAnsi="Times New Roman" w:cs="Times New Roman"/>
          <w:i/>
          <w:color w:val="000000"/>
        </w:rPr>
        <w:t>Bildirilenlerin </w:t>
      </w:r>
      <w:r w:rsidRPr="003E7CD2">
        <w:rPr>
          <w:rStyle w:val="apple-converted-space"/>
          <w:rFonts w:ascii="Times New Roman" w:hAnsi="Times New Roman" w:cs="Times New Roman"/>
          <w:i/>
          <w:color w:val="000000"/>
        </w:rPr>
        <w:t> </w:t>
      </w:r>
      <w:r w:rsidRPr="003E7CD2">
        <w:rPr>
          <w:rStyle w:val="grame"/>
          <w:rFonts w:ascii="Times New Roman" w:hAnsi="Times New Roman" w:cs="Times New Roman"/>
          <w:i/>
          <w:color w:val="000000"/>
        </w:rPr>
        <w:t>atama</w:t>
      </w:r>
      <w:r w:rsidRPr="003E7CD2">
        <w:rPr>
          <w:rFonts w:ascii="Times New Roman" w:hAnsi="Times New Roman" w:cs="Times New Roman"/>
          <w:i/>
          <w:color w:val="000000"/>
        </w:rPr>
        <w:t> </w:t>
      </w:r>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teklifleri, kamu </w:t>
      </w:r>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kurum </w:t>
      </w:r>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ve </w:t>
      </w:r>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kuruluşlarının </w:t>
      </w:r>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söz konusu münhal kadro ve pozisyonlarına Devlet Personel Başkanlığınca kırk beş gün içinde yapılır. Kamu kurum ve kuruluşlarınca atama yapılabilecek kadro ve pozisyonların bildirilmemesi veya unvan bazında ihtiyacın karşılanamaması durumunda Devlet Personel Başkanlığınca kapsamdaki kamu kurum ve kuruluşlarının münhal kadro ve pozisyonlarına resen atama teklifi yapılır. Atama işlemlerinin, atama teklifinin kamu kurum ve kuruluşuna intikalinden itibaren otuz gün içinde yapılması zorunludur. Atama emri ilgili kamu kurum ve kuruluşu tarafından 7201 sayılı Tebligat Kanunu hükümlerine göre ilgililere tebliğ edilir. İlgililerin işe başlama sürelerine ve işe başlamama hâlinde yapılacak işlemlere ilişkin olarak 657 sayılı Kanunun 62</w:t>
      </w:r>
      <w:r w:rsidRPr="003E7CD2">
        <w:rPr>
          <w:rStyle w:val="apple-converted-space"/>
          <w:rFonts w:ascii="Times New Roman" w:hAnsi="Times New Roman" w:cs="Times New Roman"/>
          <w:i/>
          <w:color w:val="000000"/>
        </w:rPr>
        <w:t> </w:t>
      </w:r>
      <w:proofErr w:type="spellStart"/>
      <w:r w:rsidRPr="003E7CD2">
        <w:rPr>
          <w:rStyle w:val="spelle"/>
          <w:rFonts w:ascii="Times New Roman" w:hAnsi="Times New Roman" w:cs="Times New Roman"/>
          <w:i/>
          <w:color w:val="000000"/>
        </w:rPr>
        <w:t>nci</w:t>
      </w:r>
      <w:proofErr w:type="spellEnd"/>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ve 63 üncü maddeleri hükümleri uygulanır. Atama onayı alınmasına rağmen görevine başlamayanlar ile başladıktan sonra herhangi bir sebeple görevden ayrılanlar bu madde kapsamında yeniden istihdam edilemezler. </w:t>
      </w:r>
      <w:r w:rsidRPr="003E7CD2">
        <w:rPr>
          <w:rStyle w:val="apple-converted-space"/>
          <w:rFonts w:ascii="Times New Roman" w:hAnsi="Times New Roman" w:cs="Times New Roman"/>
          <w:i/>
          <w:color w:val="000000"/>
        </w:rPr>
        <w:t> </w:t>
      </w:r>
      <w:r w:rsidRPr="003E7CD2">
        <w:rPr>
          <w:rFonts w:ascii="Times New Roman" w:hAnsi="Times New Roman" w:cs="Times New Roman"/>
          <w:i/>
          <w:color w:val="000000"/>
        </w:rPr>
        <w:t>Kamu kurum ve kuruluşları atama ve göreve başlatma işlemlerinin sonucunu, işlemlerin tamamlanmasını takip eden on beş gün içinde Devlet Personel Başkanlığına bildirirler.</w:t>
      </w:r>
    </w:p>
    <w:p w:rsidR="003E7CD2" w:rsidRDefault="003E7CD2" w:rsidP="003E7CD2">
      <w:pPr>
        <w:pStyle w:val="ListeParagraf"/>
        <w:jc w:val="both"/>
        <w:rPr>
          <w:rStyle w:val="grame"/>
          <w:rFonts w:ascii="Times New Roman" w:hAnsi="Times New Roman" w:cs="Times New Roman"/>
          <w:i/>
          <w:color w:val="000000"/>
        </w:rPr>
      </w:pPr>
      <w:proofErr w:type="gramStart"/>
      <w:r w:rsidRPr="003E7CD2">
        <w:rPr>
          <w:rStyle w:val="grame"/>
          <w:rFonts w:ascii="Times New Roman" w:hAnsi="Times New Roman" w:cs="Times New Roman"/>
          <w:i/>
          <w:color w:val="000000"/>
        </w:rPr>
        <w:t>Bu maddenin uygulanmasında takip edilecek usul ve esaslar ile diğer hususlar; Aile ve Sosyal Politikalar Bakanlığı, Çalışma ve Sosyal Güvenlik Bakanlığı, Maliye Bakanlığı ve Millî Savunma Bakanlığı ile Sosyal Güvenlik Kurumu Başkanlığının görüşleri alınmak suretiyle, bu maddenin yürürlüğe girdiği tarihten itibaren dört ay içinde Devlet Personel Başkanlığı ile İçişleri Bakanlığınca müştereken hazırlanan ve Bakanlar Kurulunca yürürlüğe konulan yönetmelikle belirlenir.”</w:t>
      </w:r>
      <w:proofErr w:type="gramEnd"/>
    </w:p>
    <w:p w:rsidR="003E7CD2" w:rsidRPr="00E465A3" w:rsidRDefault="003E7CD2" w:rsidP="00B11C87">
      <w:pPr>
        <w:pStyle w:val="ListeParagraf"/>
        <w:numPr>
          <w:ilvl w:val="0"/>
          <w:numId w:val="1"/>
        </w:numPr>
        <w:jc w:val="both"/>
        <w:rPr>
          <w:rFonts w:ascii="Times New Roman" w:hAnsi="Times New Roman" w:cs="Times New Roman"/>
          <w:i/>
          <w:color w:val="000000"/>
          <w:sz w:val="24"/>
          <w:szCs w:val="24"/>
        </w:rPr>
      </w:pPr>
      <w:r w:rsidRPr="003D4477">
        <w:rPr>
          <w:rFonts w:ascii="Times New Roman" w:hAnsi="Times New Roman" w:cs="Times New Roman"/>
          <w:color w:val="000000"/>
          <w:sz w:val="24"/>
          <w:szCs w:val="24"/>
        </w:rPr>
        <w:t>Kanun’un</w:t>
      </w:r>
      <w:r>
        <w:rPr>
          <w:rFonts w:ascii="Times New Roman" w:hAnsi="Times New Roman" w:cs="Times New Roman"/>
          <w:color w:val="000000"/>
          <w:sz w:val="24"/>
          <w:szCs w:val="24"/>
        </w:rPr>
        <w:t xml:space="preserve"> </w:t>
      </w:r>
      <w:r w:rsidR="00E465A3">
        <w:rPr>
          <w:rFonts w:ascii="Times New Roman" w:hAnsi="Times New Roman" w:cs="Times New Roman"/>
          <w:color w:val="000000"/>
          <w:sz w:val="24"/>
          <w:szCs w:val="24"/>
        </w:rPr>
        <w:t xml:space="preserve">100 </w:t>
      </w:r>
      <w:proofErr w:type="spellStart"/>
      <w:r w:rsidR="00E465A3">
        <w:rPr>
          <w:rFonts w:ascii="Times New Roman" w:hAnsi="Times New Roman" w:cs="Times New Roman"/>
          <w:color w:val="000000"/>
          <w:sz w:val="24"/>
          <w:szCs w:val="24"/>
        </w:rPr>
        <w:t>ncü</w:t>
      </w:r>
      <w:proofErr w:type="spellEnd"/>
      <w:r w:rsidRPr="003D4477">
        <w:rPr>
          <w:rFonts w:ascii="Times New Roman" w:hAnsi="Times New Roman" w:cs="Times New Roman"/>
          <w:color w:val="000000"/>
          <w:sz w:val="24"/>
          <w:szCs w:val="24"/>
        </w:rPr>
        <w:t xml:space="preserve"> maddesi </w:t>
      </w:r>
      <w:proofErr w:type="gramStart"/>
      <w:r w:rsidRPr="003D4477">
        <w:rPr>
          <w:rFonts w:ascii="Times New Roman" w:hAnsi="Times New Roman" w:cs="Times New Roman"/>
          <w:color w:val="000000"/>
          <w:sz w:val="24"/>
          <w:szCs w:val="24"/>
        </w:rPr>
        <w:t>ile</w:t>
      </w:r>
      <w:r w:rsidRPr="00E465A3">
        <w:rPr>
          <w:rFonts w:ascii="Times New Roman" w:hAnsi="Times New Roman" w:cs="Times New Roman"/>
          <w:color w:val="000000"/>
          <w:sz w:val="24"/>
          <w:szCs w:val="24"/>
        </w:rPr>
        <w:t>;</w:t>
      </w:r>
      <w:proofErr w:type="gramEnd"/>
      <w:r w:rsidRPr="00E465A3">
        <w:rPr>
          <w:rStyle w:val="grame"/>
          <w:rFonts w:ascii="Times New Roman" w:hAnsi="Times New Roman" w:cs="Times New Roman"/>
          <w:color w:val="000000"/>
          <w:sz w:val="24"/>
          <w:szCs w:val="24"/>
        </w:rPr>
        <w:t xml:space="preserve"> 3/7/2005</w:t>
      </w:r>
      <w:r w:rsidRPr="00E465A3">
        <w:rPr>
          <w:rStyle w:val="apple-converted-space"/>
          <w:rFonts w:ascii="Times New Roman" w:hAnsi="Times New Roman" w:cs="Times New Roman"/>
          <w:color w:val="000000"/>
          <w:sz w:val="24"/>
          <w:szCs w:val="24"/>
        </w:rPr>
        <w:t> </w:t>
      </w:r>
      <w:r w:rsidRPr="00E465A3">
        <w:rPr>
          <w:rFonts w:ascii="Times New Roman" w:hAnsi="Times New Roman" w:cs="Times New Roman"/>
          <w:color w:val="000000"/>
          <w:sz w:val="24"/>
          <w:szCs w:val="24"/>
        </w:rPr>
        <w:t>tarihli ve 5393 sayılı Belediye Kanununun 14 üncü maddesinin ikinci fıkrası aşağıdaki şekilde değiştirilmiştir.</w:t>
      </w:r>
    </w:p>
    <w:p w:rsidR="00703C60" w:rsidRDefault="00E465A3" w:rsidP="00703C60">
      <w:pPr>
        <w:pStyle w:val="ListeParagraf"/>
        <w:jc w:val="both"/>
        <w:rPr>
          <w:rFonts w:ascii="Times New Roman" w:hAnsi="Times New Roman" w:cs="Times New Roman"/>
          <w:i/>
          <w:color w:val="000000"/>
        </w:rPr>
      </w:pPr>
      <w:r w:rsidRPr="00E465A3">
        <w:rPr>
          <w:rFonts w:ascii="Times New Roman" w:hAnsi="Times New Roman" w:cs="Times New Roman"/>
          <w:i/>
          <w:color w:val="000000"/>
        </w:rPr>
        <w:lastRenderedPageBreak/>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geçemez.”</w:t>
      </w:r>
    </w:p>
    <w:p w:rsidR="00703C60" w:rsidRPr="00422421" w:rsidRDefault="00703C60" w:rsidP="00B11C87">
      <w:pPr>
        <w:pStyle w:val="ListeParagraf"/>
        <w:numPr>
          <w:ilvl w:val="0"/>
          <w:numId w:val="1"/>
        </w:numPr>
        <w:jc w:val="both"/>
        <w:rPr>
          <w:rFonts w:ascii="Times New Roman" w:hAnsi="Times New Roman" w:cs="Times New Roman"/>
          <w:i/>
          <w:color w:val="000000"/>
        </w:rPr>
      </w:pPr>
      <w:r w:rsidRPr="00703C60">
        <w:rPr>
          <w:rStyle w:val="apple-converted-space"/>
          <w:rFonts w:ascii="Times New Roman" w:hAnsi="Times New Roman" w:cs="Times New Roman"/>
          <w:color w:val="000000"/>
          <w:sz w:val="24"/>
          <w:szCs w:val="24"/>
        </w:rPr>
        <w:t xml:space="preserve">Bu </w:t>
      </w:r>
      <w:r w:rsidRPr="00703C60">
        <w:rPr>
          <w:rFonts w:ascii="Times New Roman" w:hAnsi="Times New Roman" w:cs="Times New Roman"/>
          <w:color w:val="000000"/>
          <w:sz w:val="24"/>
          <w:szCs w:val="24"/>
        </w:rPr>
        <w:t xml:space="preserve">Kanun’un </w:t>
      </w:r>
      <w:r>
        <w:rPr>
          <w:rFonts w:ascii="Times New Roman" w:hAnsi="Times New Roman" w:cs="Times New Roman"/>
          <w:color w:val="000000"/>
          <w:sz w:val="24"/>
          <w:szCs w:val="24"/>
        </w:rPr>
        <w:t xml:space="preserve">Geçici 2 </w:t>
      </w:r>
      <w:proofErr w:type="spellStart"/>
      <w:r>
        <w:rPr>
          <w:rFonts w:ascii="Times New Roman" w:hAnsi="Times New Roman" w:cs="Times New Roman"/>
          <w:color w:val="000000"/>
          <w:sz w:val="24"/>
          <w:szCs w:val="24"/>
        </w:rPr>
        <w:t>nci</w:t>
      </w:r>
      <w:proofErr w:type="spellEnd"/>
      <w:r w:rsidRPr="00703C60">
        <w:rPr>
          <w:rFonts w:ascii="Times New Roman" w:hAnsi="Times New Roman" w:cs="Times New Roman"/>
          <w:color w:val="000000"/>
          <w:sz w:val="24"/>
          <w:szCs w:val="24"/>
        </w:rPr>
        <w:t xml:space="preserve"> maddesi </w:t>
      </w:r>
      <w:proofErr w:type="gramStart"/>
      <w:r w:rsidRPr="00703C60">
        <w:rPr>
          <w:rFonts w:ascii="Times New Roman" w:hAnsi="Times New Roman" w:cs="Times New Roman"/>
          <w:color w:val="000000"/>
          <w:sz w:val="24"/>
          <w:szCs w:val="24"/>
        </w:rPr>
        <w:t>ile;</w:t>
      </w:r>
      <w:proofErr w:type="gramEnd"/>
      <w:r w:rsidRPr="00703C60">
        <w:rPr>
          <w:rStyle w:val="apple-converted-space"/>
          <w:rFonts w:ascii="Times New Roman" w:hAnsi="Times New Roman" w:cs="Times New Roman"/>
          <w:color w:val="000000"/>
          <w:sz w:val="24"/>
          <w:szCs w:val="24"/>
        </w:rPr>
        <w:t> </w:t>
      </w:r>
      <w:r w:rsidRPr="00422421">
        <w:rPr>
          <w:rStyle w:val="grame"/>
          <w:rFonts w:ascii="Times New Roman" w:hAnsi="Times New Roman" w:cs="Times New Roman"/>
          <w:i/>
          <w:color w:val="000000"/>
          <w:sz w:val="24"/>
          <w:szCs w:val="24"/>
        </w:rPr>
        <w:t xml:space="preserve"> </w:t>
      </w:r>
      <w:r w:rsidRPr="00422421">
        <w:rPr>
          <w:rStyle w:val="grame"/>
          <w:rFonts w:ascii="Times New Roman" w:hAnsi="Times New Roman" w:cs="Times New Roman"/>
          <w:i/>
          <w:color w:val="000000"/>
        </w:rPr>
        <w:t>“13/2/2011</w:t>
      </w:r>
      <w:r w:rsidRPr="00422421">
        <w:rPr>
          <w:rStyle w:val="apple-converted-space"/>
          <w:rFonts w:ascii="Times New Roman" w:hAnsi="Times New Roman" w:cs="Times New Roman"/>
          <w:i/>
          <w:color w:val="000000"/>
        </w:rPr>
        <w:t> </w:t>
      </w:r>
      <w:r w:rsidRPr="00422421">
        <w:rPr>
          <w:rFonts w:ascii="Times New Roman" w:hAnsi="Times New Roman" w:cs="Times New Roman"/>
          <w:i/>
          <w:color w:val="000000"/>
        </w:rPr>
        <w:t xml:space="preserve">tarihli ve 6111 sayılı Bazı Alacakların Yeniden Yapılandırılması ile Sosyal Sigortalar ve Genel Sağlık Sigortası Kanunu ve Diğer Bazı Kanun ve Kanun Hükmünde Kararnamelerde Değişiklik Yapılması Hakkında Kanun kapsamında borçları yapılandırılan ve bu maddenin yayımlandığı tarih itibarıyla Kanundan yararlanma hakları devam eden </w:t>
      </w:r>
      <w:r w:rsidRPr="00422421">
        <w:rPr>
          <w:rFonts w:ascii="Times New Roman" w:hAnsi="Times New Roman" w:cs="Times New Roman"/>
          <w:b/>
          <w:i/>
          <w:color w:val="000000"/>
        </w:rPr>
        <w:t>il özel idareleri, belediyeler ve bunlara bağlı müstakil bütçeli ve kamu tüzel kişiliğini haiz kuruluşların,</w:t>
      </w:r>
      <w:r w:rsidRPr="00422421">
        <w:rPr>
          <w:rFonts w:ascii="Times New Roman" w:hAnsi="Times New Roman" w:cs="Times New Roman"/>
          <w:i/>
          <w:color w:val="000000"/>
        </w:rPr>
        <w:t xml:space="preserve"> 6111 sayılı Kanun kapsamında 2013 yılının Haziran, Temmuz, Ağustos ve Eylül aylarında ödenmesi gereken taksitleri, bu borçluların 6111 sayılı Kanunun 18 inci maddesine göre tercih ettikleri taksit sayısına göre belirlenen son taksit ödeme süresinde ödenir. Bu şekilde ödeme süresi uzatılan taksitlerin son taksitle birlikte ödenmesi hâlinde bu taksitlere geç ödeme zammı tatbik edilmez.</w:t>
      </w:r>
    </w:p>
    <w:p w:rsidR="00422421" w:rsidRPr="00422421" w:rsidRDefault="00703C60" w:rsidP="00422421">
      <w:pPr>
        <w:pStyle w:val="ListeParagraf"/>
        <w:jc w:val="both"/>
        <w:rPr>
          <w:rFonts w:ascii="Times New Roman" w:hAnsi="Times New Roman" w:cs="Times New Roman"/>
          <w:i/>
          <w:color w:val="000000"/>
        </w:rPr>
      </w:pPr>
      <w:r w:rsidRPr="00422421">
        <w:rPr>
          <w:rFonts w:ascii="Times New Roman" w:hAnsi="Times New Roman" w:cs="Times New Roman"/>
          <w:i/>
          <w:color w:val="000000"/>
        </w:rPr>
        <w:t xml:space="preserve"> 2918 sayılı Kanun ve 4925 sayılı Kanuna göre 31/12/2010 tarihinden (bu tarih </w:t>
      </w:r>
      <w:proofErr w:type="gramStart"/>
      <w:r w:rsidRPr="00422421">
        <w:rPr>
          <w:rFonts w:ascii="Times New Roman" w:hAnsi="Times New Roman" w:cs="Times New Roman"/>
          <w:i/>
          <w:color w:val="000000"/>
        </w:rPr>
        <w:t>dahil</w:t>
      </w:r>
      <w:proofErr w:type="gramEnd"/>
      <w:r w:rsidRPr="00422421">
        <w:rPr>
          <w:rFonts w:ascii="Times New Roman" w:hAnsi="Times New Roman" w:cs="Times New Roman"/>
          <w:i/>
          <w:color w:val="000000"/>
        </w:rPr>
        <w:t>) önce verilen ve bu maddenin yürürlüğe girdiği tarih itibarıyla vadesi geldiği halde ödenmemiş olan ya da ödeme süresi geçmemiş bulunan veya dava açılmış ya da dava açma süresi geçmemiş olan idari para cezaları için Ekim 2013 ayı sonuna kadar 6111 sayılı Kanun hükümlerinden yararlanmak üzere ilgili vergi dairelerine başvuruda bulunulması hâlinde söz konusu</w:t>
      </w:r>
      <w:r w:rsidR="00422421">
        <w:rPr>
          <w:rFonts w:ascii="Times New Roman" w:hAnsi="Times New Roman" w:cs="Times New Roman"/>
          <w:i/>
          <w:color w:val="000000"/>
        </w:rPr>
        <w:t xml:space="preserve"> </w:t>
      </w:r>
      <w:r w:rsidRPr="00422421">
        <w:rPr>
          <w:rStyle w:val="grame"/>
          <w:rFonts w:ascii="Times New Roman" w:hAnsi="Times New Roman" w:cs="Times New Roman"/>
          <w:i/>
          <w:color w:val="000000"/>
        </w:rPr>
        <w:t>cezalar </w:t>
      </w:r>
      <w:r w:rsidRPr="00422421">
        <w:rPr>
          <w:rStyle w:val="apple-converted-space"/>
          <w:rFonts w:ascii="Times New Roman" w:hAnsi="Times New Roman" w:cs="Times New Roman"/>
          <w:i/>
          <w:color w:val="000000"/>
        </w:rPr>
        <w:t> </w:t>
      </w:r>
      <w:r w:rsidRPr="00422421">
        <w:rPr>
          <w:rStyle w:val="grame"/>
          <w:rFonts w:ascii="Times New Roman" w:hAnsi="Times New Roman" w:cs="Times New Roman"/>
          <w:i/>
          <w:color w:val="000000"/>
        </w:rPr>
        <w:t>6111</w:t>
      </w:r>
      <w:r w:rsidRPr="00422421">
        <w:rPr>
          <w:rStyle w:val="apple-converted-space"/>
          <w:rFonts w:ascii="Times New Roman" w:hAnsi="Times New Roman" w:cs="Times New Roman"/>
          <w:i/>
          <w:color w:val="000000"/>
        </w:rPr>
        <w:t> </w:t>
      </w:r>
      <w:r w:rsidRPr="00422421">
        <w:rPr>
          <w:rFonts w:ascii="Times New Roman" w:hAnsi="Times New Roman" w:cs="Times New Roman"/>
          <w:i/>
          <w:color w:val="000000"/>
        </w:rPr>
        <w:t>sayılı Kanunun ilgili maddelerine göre yapılandırılır. Şu kadar ki, 6111 sayılı Kanun hükümlerine göre hesaplanan tutar, 1,05 kat sayısı ile çarpılır ve Kanun hükümlerine göre ödenecek tutar bulunur, bulunan tutarın tamamının; Kasım 2013, Ocak 2014 ve Mart 2014 aylarında üç eşit taksitte ödenmesi şarttır. Bu hüküm, fıkra kapsamına giren ve aslı ödenmiş idari para cezalarının</w:t>
      </w:r>
      <w:r w:rsidRPr="00422421">
        <w:rPr>
          <w:rStyle w:val="apple-converted-space"/>
          <w:rFonts w:ascii="Times New Roman" w:hAnsi="Times New Roman" w:cs="Times New Roman"/>
          <w:i/>
          <w:color w:val="000000"/>
        </w:rPr>
        <w:t> </w:t>
      </w:r>
      <w:proofErr w:type="spellStart"/>
      <w:r w:rsidRPr="00422421">
        <w:rPr>
          <w:rStyle w:val="spelle"/>
          <w:rFonts w:ascii="Times New Roman" w:hAnsi="Times New Roman" w:cs="Times New Roman"/>
          <w:i/>
          <w:color w:val="000000"/>
        </w:rPr>
        <w:t>fer’îleri</w:t>
      </w:r>
      <w:proofErr w:type="spellEnd"/>
      <w:r w:rsidRPr="00422421">
        <w:rPr>
          <w:rStyle w:val="apple-converted-space"/>
          <w:rFonts w:ascii="Times New Roman" w:hAnsi="Times New Roman" w:cs="Times New Roman"/>
          <w:i/>
          <w:color w:val="000000"/>
        </w:rPr>
        <w:t> </w:t>
      </w:r>
      <w:r w:rsidRPr="00422421">
        <w:rPr>
          <w:rFonts w:ascii="Times New Roman" w:hAnsi="Times New Roman" w:cs="Times New Roman"/>
          <w:i/>
          <w:color w:val="000000"/>
        </w:rPr>
        <w:t>hakkında da uygulanır. Bu maddenin yayımlandığı tarihten önce bu madde kapsamına giren alacaklardan tahsil edilen tutarlar</w:t>
      </w:r>
      <w:r w:rsidRPr="00422421">
        <w:rPr>
          <w:rStyle w:val="apple-converted-space"/>
          <w:rFonts w:ascii="Times New Roman" w:hAnsi="Times New Roman" w:cs="Times New Roman"/>
          <w:i/>
          <w:color w:val="000000"/>
        </w:rPr>
        <w:t> </w:t>
      </w:r>
      <w:proofErr w:type="spellStart"/>
      <w:r w:rsidRPr="00422421">
        <w:rPr>
          <w:rStyle w:val="spelle"/>
          <w:rFonts w:ascii="Times New Roman" w:hAnsi="Times New Roman" w:cs="Times New Roman"/>
          <w:i/>
          <w:color w:val="000000"/>
        </w:rPr>
        <w:t>red</w:t>
      </w:r>
      <w:proofErr w:type="spellEnd"/>
      <w:r w:rsidRPr="00422421">
        <w:rPr>
          <w:rStyle w:val="apple-converted-space"/>
          <w:rFonts w:ascii="Times New Roman" w:hAnsi="Times New Roman" w:cs="Times New Roman"/>
          <w:i/>
          <w:color w:val="000000"/>
        </w:rPr>
        <w:t> </w:t>
      </w:r>
      <w:r w:rsidRPr="00422421">
        <w:rPr>
          <w:rFonts w:ascii="Times New Roman" w:hAnsi="Times New Roman" w:cs="Times New Roman"/>
          <w:i/>
          <w:color w:val="000000"/>
        </w:rPr>
        <w:t>ve iade edilmez.</w:t>
      </w:r>
    </w:p>
    <w:p w:rsidR="00703C60" w:rsidRDefault="00703C60" w:rsidP="00422421">
      <w:pPr>
        <w:pStyle w:val="ListeParagraf"/>
        <w:jc w:val="both"/>
        <w:rPr>
          <w:rFonts w:ascii="Times New Roman" w:hAnsi="Times New Roman" w:cs="Times New Roman"/>
          <w:color w:val="000000"/>
          <w:sz w:val="24"/>
          <w:szCs w:val="24"/>
        </w:rPr>
      </w:pPr>
      <w:r w:rsidRPr="00422421">
        <w:rPr>
          <w:rFonts w:ascii="Times New Roman" w:hAnsi="Times New Roman" w:cs="Times New Roman"/>
          <w:i/>
          <w:color w:val="000000"/>
        </w:rPr>
        <w:t xml:space="preserve">Bu maddenin uygulanmasına ilişkin usul ve esasları belirlemeye ilgisine göre 6111 sayılı Kanunun 168 inci maddesinin ikinci fıkrasında belirtilen kamu </w:t>
      </w:r>
      <w:r w:rsidR="00422421">
        <w:rPr>
          <w:rFonts w:ascii="Times New Roman" w:hAnsi="Times New Roman" w:cs="Times New Roman"/>
          <w:i/>
          <w:color w:val="000000"/>
        </w:rPr>
        <w:t>kurum ve kuruluşları yetkilidir</w:t>
      </w:r>
      <w:r w:rsidR="00422421" w:rsidRPr="00422421">
        <w:rPr>
          <w:rFonts w:ascii="Times New Roman" w:hAnsi="Times New Roman" w:cs="Times New Roman"/>
          <w:i/>
          <w:color w:val="000000"/>
        </w:rPr>
        <w:t>”</w:t>
      </w:r>
      <w:r w:rsidR="00422421">
        <w:rPr>
          <w:rFonts w:ascii="Times New Roman" w:hAnsi="Times New Roman" w:cs="Times New Roman"/>
          <w:i/>
          <w:color w:val="000000"/>
        </w:rPr>
        <w:t xml:space="preserve"> </w:t>
      </w:r>
      <w:r w:rsidR="00422421" w:rsidRPr="00422421">
        <w:rPr>
          <w:rFonts w:ascii="Times New Roman" w:hAnsi="Times New Roman" w:cs="Times New Roman"/>
          <w:color w:val="000000"/>
          <w:sz w:val="24"/>
          <w:szCs w:val="24"/>
        </w:rPr>
        <w:t xml:space="preserve">denilmek suretiyle </w:t>
      </w:r>
      <w:r w:rsidR="00B01AD4">
        <w:rPr>
          <w:rFonts w:ascii="Times New Roman" w:hAnsi="Times New Roman" w:cs="Times New Roman"/>
          <w:color w:val="000000"/>
          <w:sz w:val="24"/>
          <w:szCs w:val="24"/>
        </w:rPr>
        <w:t xml:space="preserve">belirtilen usul çerçevesinde </w:t>
      </w:r>
      <w:r w:rsidR="00422421">
        <w:rPr>
          <w:rFonts w:ascii="Times New Roman" w:hAnsi="Times New Roman" w:cs="Times New Roman"/>
          <w:color w:val="000000"/>
          <w:sz w:val="24"/>
          <w:szCs w:val="24"/>
        </w:rPr>
        <w:t xml:space="preserve">söz konusu taksitlendirmede </w:t>
      </w:r>
      <w:r w:rsidR="00422421" w:rsidRPr="00422421">
        <w:rPr>
          <w:rFonts w:ascii="Times New Roman" w:hAnsi="Times New Roman" w:cs="Times New Roman"/>
          <w:color w:val="000000"/>
          <w:sz w:val="24"/>
          <w:szCs w:val="24"/>
        </w:rPr>
        <w:t>ö</w:t>
      </w:r>
      <w:r w:rsidR="00422421">
        <w:rPr>
          <w:rFonts w:ascii="Times New Roman" w:hAnsi="Times New Roman" w:cs="Times New Roman"/>
          <w:color w:val="000000"/>
          <w:sz w:val="24"/>
          <w:szCs w:val="24"/>
        </w:rPr>
        <w:t>deme süresi uzatılmıştır.</w:t>
      </w:r>
    </w:p>
    <w:p w:rsidR="007A5118" w:rsidRDefault="002009E5" w:rsidP="00422421">
      <w:pPr>
        <w:pStyle w:val="ListeParagraf"/>
        <w:jc w:val="both"/>
        <w:rPr>
          <w:rFonts w:ascii="Times New Roman" w:hAnsi="Times New Roman" w:cs="Times New Roman"/>
          <w:color w:val="000000"/>
        </w:rPr>
      </w:pPr>
      <w:proofErr w:type="gramStart"/>
      <w:r>
        <w:rPr>
          <w:rFonts w:ascii="Times New Roman" w:hAnsi="Times New Roman" w:cs="Times New Roman"/>
          <w:color w:val="000000"/>
        </w:rPr>
        <w:t>…………………………………………………………………</w:t>
      </w:r>
      <w:proofErr w:type="gramEnd"/>
    </w:p>
    <w:p w:rsidR="007A5118" w:rsidRDefault="00211B68" w:rsidP="00422421">
      <w:pPr>
        <w:pStyle w:val="ListeParagraf"/>
        <w:jc w:val="both"/>
        <w:rPr>
          <w:rFonts w:ascii="Times New Roman" w:hAnsi="Times New Roman" w:cs="Times New Roman"/>
          <w:color w:val="000000"/>
        </w:rPr>
      </w:pPr>
      <w:r>
        <w:rPr>
          <w:rFonts w:ascii="Times New Roman" w:hAnsi="Times New Roman" w:cs="Times New Roman"/>
          <w:color w:val="000000"/>
        </w:rPr>
        <w:t>*</w:t>
      </w:r>
      <w:r w:rsidR="007A5118">
        <w:rPr>
          <w:rFonts w:ascii="Times New Roman" w:hAnsi="Times New Roman" w:cs="Times New Roman"/>
          <w:color w:val="000000"/>
        </w:rPr>
        <w:t>Celal ANNAK</w:t>
      </w:r>
    </w:p>
    <w:p w:rsidR="007A5118" w:rsidRDefault="007A5118" w:rsidP="00422421">
      <w:pPr>
        <w:pStyle w:val="ListeParagraf"/>
        <w:jc w:val="both"/>
        <w:rPr>
          <w:rFonts w:ascii="Times New Roman" w:hAnsi="Times New Roman" w:cs="Times New Roman"/>
          <w:color w:val="000000"/>
        </w:rPr>
      </w:pPr>
      <w:r>
        <w:rPr>
          <w:rFonts w:ascii="Times New Roman" w:hAnsi="Times New Roman" w:cs="Times New Roman"/>
          <w:color w:val="000000"/>
        </w:rPr>
        <w:t>İBB-Teftiş Kurulu Başkanı</w:t>
      </w:r>
    </w:p>
    <w:p w:rsidR="007A5118" w:rsidRPr="007A5118" w:rsidRDefault="007A5118" w:rsidP="00422421">
      <w:pPr>
        <w:pStyle w:val="ListeParagraf"/>
        <w:jc w:val="both"/>
        <w:rPr>
          <w:rFonts w:ascii="Times New Roman" w:hAnsi="Times New Roman" w:cs="Times New Roman"/>
          <w:color w:val="000000"/>
          <w:sz w:val="24"/>
          <w:szCs w:val="24"/>
        </w:rPr>
      </w:pPr>
    </w:p>
    <w:p w:rsidR="00703C60" w:rsidRPr="00422421" w:rsidRDefault="00703C60" w:rsidP="00E92B2E">
      <w:pPr>
        <w:pStyle w:val="ListeParagraf"/>
        <w:jc w:val="both"/>
        <w:rPr>
          <w:rFonts w:ascii="Times New Roman" w:hAnsi="Times New Roman" w:cs="Times New Roman"/>
          <w:b/>
          <w:color w:val="000000"/>
          <w:sz w:val="24"/>
          <w:szCs w:val="24"/>
        </w:rPr>
      </w:pPr>
    </w:p>
    <w:p w:rsidR="0053608E" w:rsidRPr="00E44F19" w:rsidRDefault="0053608E" w:rsidP="0053608E">
      <w:pPr>
        <w:jc w:val="both"/>
        <w:rPr>
          <w:rFonts w:ascii="Times New Roman" w:hAnsi="Times New Roman" w:cs="Times New Roman"/>
          <w:i/>
          <w:color w:val="000000"/>
        </w:rPr>
      </w:pPr>
    </w:p>
    <w:p w:rsidR="0053608E" w:rsidRPr="00E44F19" w:rsidRDefault="0053608E" w:rsidP="004050C1">
      <w:pPr>
        <w:pStyle w:val="ListeParagraf"/>
        <w:jc w:val="both"/>
        <w:rPr>
          <w:rFonts w:ascii="Times New Roman" w:hAnsi="Times New Roman" w:cs="Times New Roman"/>
          <w:i/>
        </w:rPr>
      </w:pPr>
    </w:p>
    <w:sectPr w:rsidR="0053608E" w:rsidRPr="00E44F19" w:rsidSect="00867C5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3F7" w:rsidRDefault="00CB33F7" w:rsidP="00422421">
      <w:pPr>
        <w:spacing w:after="0" w:line="240" w:lineRule="auto"/>
      </w:pPr>
      <w:r>
        <w:separator/>
      </w:r>
    </w:p>
  </w:endnote>
  <w:endnote w:type="continuationSeparator" w:id="0">
    <w:p w:rsidR="00CB33F7" w:rsidRDefault="00CB33F7" w:rsidP="00422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4297"/>
      <w:docPartObj>
        <w:docPartGallery w:val="Page Numbers (Bottom of Page)"/>
        <w:docPartUnique/>
      </w:docPartObj>
    </w:sdtPr>
    <w:sdtContent>
      <w:p w:rsidR="00422421" w:rsidRDefault="0053265B">
        <w:pPr>
          <w:pStyle w:val="Altbilgi"/>
          <w:jc w:val="right"/>
        </w:pPr>
        <w:fldSimple w:instr=" PAGE   \* MERGEFORMAT ">
          <w:r w:rsidR="00971587">
            <w:rPr>
              <w:noProof/>
            </w:rPr>
            <w:t>8</w:t>
          </w:r>
        </w:fldSimple>
      </w:p>
    </w:sdtContent>
  </w:sdt>
  <w:p w:rsidR="00422421" w:rsidRDefault="004224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3F7" w:rsidRDefault="00CB33F7" w:rsidP="00422421">
      <w:pPr>
        <w:spacing w:after="0" w:line="240" w:lineRule="auto"/>
      </w:pPr>
      <w:r>
        <w:separator/>
      </w:r>
    </w:p>
  </w:footnote>
  <w:footnote w:type="continuationSeparator" w:id="0">
    <w:p w:rsidR="00CB33F7" w:rsidRDefault="00CB33F7" w:rsidP="00422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A1E76"/>
    <w:multiLevelType w:val="hybridMultilevel"/>
    <w:tmpl w:val="015A561A"/>
    <w:lvl w:ilvl="0" w:tplc="716E00D8">
      <w:start w:val="1"/>
      <w:numFmt w:val="decimal"/>
      <w:lvlText w:val="%1)"/>
      <w:lvlJc w:val="left"/>
      <w:pPr>
        <w:ind w:left="720" w:hanging="360"/>
      </w:pPr>
      <w:rPr>
        <w:rFonts w:hint="default"/>
        <w:color w:val="00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3299"/>
    <w:rsid w:val="00012971"/>
    <w:rsid w:val="000A3299"/>
    <w:rsid w:val="00103D47"/>
    <w:rsid w:val="00125DB9"/>
    <w:rsid w:val="002009E5"/>
    <w:rsid w:val="00205F77"/>
    <w:rsid w:val="00211B68"/>
    <w:rsid w:val="00341E3D"/>
    <w:rsid w:val="003D4477"/>
    <w:rsid w:val="003E7CD2"/>
    <w:rsid w:val="004050C1"/>
    <w:rsid w:val="00422421"/>
    <w:rsid w:val="0048199C"/>
    <w:rsid w:val="004F11DA"/>
    <w:rsid w:val="0053265B"/>
    <w:rsid w:val="0053608E"/>
    <w:rsid w:val="00552F18"/>
    <w:rsid w:val="00607E5A"/>
    <w:rsid w:val="00621075"/>
    <w:rsid w:val="00703C60"/>
    <w:rsid w:val="007A5118"/>
    <w:rsid w:val="007D1AD1"/>
    <w:rsid w:val="00803CD6"/>
    <w:rsid w:val="00827826"/>
    <w:rsid w:val="008655C7"/>
    <w:rsid w:val="00867C5B"/>
    <w:rsid w:val="008E259A"/>
    <w:rsid w:val="008F3EC6"/>
    <w:rsid w:val="00900112"/>
    <w:rsid w:val="00971587"/>
    <w:rsid w:val="00A11D84"/>
    <w:rsid w:val="00AB4CC5"/>
    <w:rsid w:val="00AD36D1"/>
    <w:rsid w:val="00B01AD4"/>
    <w:rsid w:val="00B11C87"/>
    <w:rsid w:val="00B27189"/>
    <w:rsid w:val="00B96921"/>
    <w:rsid w:val="00CB33F7"/>
    <w:rsid w:val="00E44F19"/>
    <w:rsid w:val="00E465A3"/>
    <w:rsid w:val="00E92B2E"/>
    <w:rsid w:val="00F77E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A3299"/>
  </w:style>
  <w:style w:type="character" w:customStyle="1" w:styleId="apple-converted-space">
    <w:name w:val="apple-converted-space"/>
    <w:basedOn w:val="VarsaylanParagrafYazTipi"/>
    <w:rsid w:val="000A3299"/>
  </w:style>
  <w:style w:type="paragraph" w:styleId="ListeParagraf">
    <w:name w:val="List Paragraph"/>
    <w:basedOn w:val="Normal"/>
    <w:uiPriority w:val="34"/>
    <w:qFormat/>
    <w:rsid w:val="000A3299"/>
    <w:pPr>
      <w:ind w:left="720"/>
      <w:contextualSpacing/>
    </w:pPr>
  </w:style>
  <w:style w:type="paragraph" w:customStyle="1" w:styleId="3-normalyaz">
    <w:name w:val="3-normalyaz"/>
    <w:basedOn w:val="Normal"/>
    <w:rsid w:val="009001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050C1"/>
  </w:style>
  <w:style w:type="paragraph" w:styleId="stbilgi">
    <w:name w:val="header"/>
    <w:basedOn w:val="Normal"/>
    <w:link w:val="stbilgiChar"/>
    <w:uiPriority w:val="99"/>
    <w:unhideWhenUsed/>
    <w:rsid w:val="004224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2421"/>
  </w:style>
  <w:style w:type="paragraph" w:styleId="Altbilgi">
    <w:name w:val="footer"/>
    <w:basedOn w:val="Normal"/>
    <w:link w:val="AltbilgiChar"/>
    <w:uiPriority w:val="99"/>
    <w:unhideWhenUsed/>
    <w:rsid w:val="004224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2421"/>
  </w:style>
  <w:style w:type="paragraph" w:styleId="BalonMetni">
    <w:name w:val="Balloon Text"/>
    <w:basedOn w:val="Normal"/>
    <w:link w:val="BalonMetniChar"/>
    <w:uiPriority w:val="99"/>
    <w:semiHidden/>
    <w:unhideWhenUsed/>
    <w:rsid w:val="00200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29529">
      <w:bodyDiv w:val="1"/>
      <w:marLeft w:val="0"/>
      <w:marRight w:val="0"/>
      <w:marTop w:val="0"/>
      <w:marBottom w:val="0"/>
      <w:divBdr>
        <w:top w:val="none" w:sz="0" w:space="0" w:color="auto"/>
        <w:left w:val="none" w:sz="0" w:space="0" w:color="auto"/>
        <w:bottom w:val="none" w:sz="0" w:space="0" w:color="auto"/>
        <w:right w:val="none" w:sz="0" w:space="0" w:color="auto"/>
      </w:divBdr>
    </w:div>
    <w:div w:id="264461383">
      <w:bodyDiv w:val="1"/>
      <w:marLeft w:val="0"/>
      <w:marRight w:val="0"/>
      <w:marTop w:val="0"/>
      <w:marBottom w:val="0"/>
      <w:divBdr>
        <w:top w:val="none" w:sz="0" w:space="0" w:color="auto"/>
        <w:left w:val="none" w:sz="0" w:space="0" w:color="auto"/>
        <w:bottom w:val="none" w:sz="0" w:space="0" w:color="auto"/>
        <w:right w:val="none" w:sz="0" w:space="0" w:color="auto"/>
      </w:divBdr>
    </w:div>
    <w:div w:id="598025394">
      <w:bodyDiv w:val="1"/>
      <w:marLeft w:val="0"/>
      <w:marRight w:val="0"/>
      <w:marTop w:val="0"/>
      <w:marBottom w:val="0"/>
      <w:divBdr>
        <w:top w:val="none" w:sz="0" w:space="0" w:color="auto"/>
        <w:left w:val="none" w:sz="0" w:space="0" w:color="auto"/>
        <w:bottom w:val="none" w:sz="0" w:space="0" w:color="auto"/>
        <w:right w:val="none" w:sz="0" w:space="0" w:color="auto"/>
      </w:divBdr>
    </w:div>
    <w:div w:id="911625800">
      <w:bodyDiv w:val="1"/>
      <w:marLeft w:val="0"/>
      <w:marRight w:val="0"/>
      <w:marTop w:val="0"/>
      <w:marBottom w:val="0"/>
      <w:divBdr>
        <w:top w:val="none" w:sz="0" w:space="0" w:color="auto"/>
        <w:left w:val="none" w:sz="0" w:space="0" w:color="auto"/>
        <w:bottom w:val="none" w:sz="0" w:space="0" w:color="auto"/>
        <w:right w:val="none" w:sz="0" w:space="0" w:color="auto"/>
      </w:divBdr>
    </w:div>
    <w:div w:id="1188838404">
      <w:bodyDiv w:val="1"/>
      <w:marLeft w:val="0"/>
      <w:marRight w:val="0"/>
      <w:marTop w:val="0"/>
      <w:marBottom w:val="0"/>
      <w:divBdr>
        <w:top w:val="none" w:sz="0" w:space="0" w:color="auto"/>
        <w:left w:val="none" w:sz="0" w:space="0" w:color="auto"/>
        <w:bottom w:val="none" w:sz="0" w:space="0" w:color="auto"/>
        <w:right w:val="none" w:sz="0" w:space="0" w:color="auto"/>
      </w:divBdr>
    </w:div>
    <w:div w:id="1189872900">
      <w:bodyDiv w:val="1"/>
      <w:marLeft w:val="0"/>
      <w:marRight w:val="0"/>
      <w:marTop w:val="0"/>
      <w:marBottom w:val="0"/>
      <w:divBdr>
        <w:top w:val="none" w:sz="0" w:space="0" w:color="auto"/>
        <w:left w:val="none" w:sz="0" w:space="0" w:color="auto"/>
        <w:bottom w:val="none" w:sz="0" w:space="0" w:color="auto"/>
        <w:right w:val="none" w:sz="0" w:space="0" w:color="auto"/>
      </w:divBdr>
    </w:div>
    <w:div w:id="1229655365">
      <w:bodyDiv w:val="1"/>
      <w:marLeft w:val="0"/>
      <w:marRight w:val="0"/>
      <w:marTop w:val="0"/>
      <w:marBottom w:val="0"/>
      <w:divBdr>
        <w:top w:val="none" w:sz="0" w:space="0" w:color="auto"/>
        <w:left w:val="none" w:sz="0" w:space="0" w:color="auto"/>
        <w:bottom w:val="none" w:sz="0" w:space="0" w:color="auto"/>
        <w:right w:val="none" w:sz="0" w:space="0" w:color="auto"/>
      </w:divBdr>
    </w:div>
    <w:div w:id="1257325950">
      <w:bodyDiv w:val="1"/>
      <w:marLeft w:val="0"/>
      <w:marRight w:val="0"/>
      <w:marTop w:val="0"/>
      <w:marBottom w:val="0"/>
      <w:divBdr>
        <w:top w:val="none" w:sz="0" w:space="0" w:color="auto"/>
        <w:left w:val="none" w:sz="0" w:space="0" w:color="auto"/>
        <w:bottom w:val="none" w:sz="0" w:space="0" w:color="auto"/>
        <w:right w:val="none" w:sz="0" w:space="0" w:color="auto"/>
      </w:divBdr>
    </w:div>
    <w:div w:id="1455445823">
      <w:bodyDiv w:val="1"/>
      <w:marLeft w:val="0"/>
      <w:marRight w:val="0"/>
      <w:marTop w:val="0"/>
      <w:marBottom w:val="0"/>
      <w:divBdr>
        <w:top w:val="none" w:sz="0" w:space="0" w:color="auto"/>
        <w:left w:val="none" w:sz="0" w:space="0" w:color="auto"/>
        <w:bottom w:val="none" w:sz="0" w:space="0" w:color="auto"/>
        <w:right w:val="none" w:sz="0" w:space="0" w:color="auto"/>
      </w:divBdr>
    </w:div>
    <w:div w:id="20139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2A8744EFF544BBADAFB29F3918623" ma:contentTypeVersion="3" ma:contentTypeDescription="Create a new document." ma:contentTypeScope="" ma:versionID="01c7b9faa79d1340118eb7f6e96e6854">
  <xsd:schema xmlns:xsd="http://www.w3.org/2001/XMLSchema" xmlns:p="http://schemas.microsoft.com/office/2006/metadata/properties" xmlns:ns2="d7b6f17d-6430-4eff-8d7f-22e765befa52" targetNamespace="http://schemas.microsoft.com/office/2006/metadata/properties" ma:root="true" ma:fieldsID="d98c33e292d00a7d4f0fe1dd197e7918" ns2:_="">
    <xsd:import namespace="d7b6f17d-6430-4eff-8d7f-22e765befa52"/>
    <xsd:element name="properties">
      <xsd:complexType>
        <xsd:sequence>
          <xsd:element name="documentManagement">
            <xsd:complexType>
              <xsd:all>
                <xsd:element ref="ns2:Yazar" minOccurs="0"/>
                <xsd:element ref="ns2:YayinTarihi"/>
                <xsd:element ref="ns2:Aktif" minOccurs="0"/>
              </xsd:all>
            </xsd:complexType>
          </xsd:element>
        </xsd:sequence>
      </xsd:complexType>
    </xsd:element>
  </xsd:schema>
  <xsd:schema xmlns:xsd="http://www.w3.org/2001/XMLSchema" xmlns:dms="http://schemas.microsoft.com/office/2006/documentManagement/types" targetNamespace="d7b6f17d-6430-4eff-8d7f-22e765befa52" elementFormDefault="qualified">
    <xsd:import namespace="http://schemas.microsoft.com/office/2006/documentManagement/types"/>
    <xsd:element name="Yazar" ma:index="8" nillable="true" ma:displayName="Yazar" ma:internalName="Yazar">
      <xsd:simpleType>
        <xsd:restriction base="dms:Text">
          <xsd:maxLength value="255"/>
        </xsd:restriction>
      </xsd:simpleType>
    </xsd:element>
    <xsd:element name="YayinTarihi" ma:index="9" ma:displayName="YayinTarihi" ma:default="[today]" ma:format="DateTime" ma:internalName="YayinTarihi">
      <xsd:simpleType>
        <xsd:restriction base="dms:DateTime"/>
      </xsd:simpleType>
    </xsd:element>
    <xsd:element name="Aktif" ma:index="10" nillable="true" ma:displayName="Aktif" ma:default="0" ma:internalName="Akti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ktif xmlns="d7b6f17d-6430-4eff-8d7f-22e765befa52">true</Aktif>
    <YayinTarihi xmlns="d7b6f17d-6430-4eff-8d7f-22e765befa52">2013-08-28T12:58:00+00:00</YayinTarihi>
    <Yazar xmlns="d7b6f17d-6430-4eff-8d7f-22e765befa52">Celal ANNAK</Yazar>
  </documentManagement>
</p:properties>
</file>

<file path=customXml/itemProps1.xml><?xml version="1.0" encoding="utf-8"?>
<ds:datastoreItem xmlns:ds="http://schemas.openxmlformats.org/officeDocument/2006/customXml" ds:itemID="{21FCB91B-87C9-4546-A339-272798631025}"/>
</file>

<file path=customXml/itemProps2.xml><?xml version="1.0" encoding="utf-8"?>
<ds:datastoreItem xmlns:ds="http://schemas.openxmlformats.org/officeDocument/2006/customXml" ds:itemID="{153289A8-2CF0-466B-854F-21EF9DF22D8F}"/>
</file>

<file path=customXml/itemProps3.xml><?xml version="1.0" encoding="utf-8"?>
<ds:datastoreItem xmlns:ds="http://schemas.openxmlformats.org/officeDocument/2006/customXml" ds:itemID="{C775B370-154D-46D0-857B-7FFD9636E12B}"/>
</file>

<file path=docProps/app.xml><?xml version="1.0" encoding="utf-8"?>
<Properties xmlns="http://schemas.openxmlformats.org/officeDocument/2006/extended-properties" xmlns:vt="http://schemas.openxmlformats.org/officeDocument/2006/docPropsVTypes">
  <Template>Normal</Template>
  <TotalTime>1</TotalTime>
  <Pages>8</Pages>
  <Words>4334</Words>
  <Characters>24706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KAMUOYUNDA TORBA KANUN OLARAK BİLİNEN 6495 SAYILI “BAZI KANUN VE KANUN HÜKMÜNDE KARARNAMELERDE DEĞİŞİKLİK YAPILMASINA DAİR KANUN”  İLE BELEDİYELER AÇISINDAN YAPILAN ÖNEMLİ DÜZENLEMELER(*)</dc:title>
  <dc:subject/>
  <dc:creator>CANNAK</dc:creator>
  <cp:keywords/>
  <dc:description/>
  <cp:lastModifiedBy>CANNAK</cp:lastModifiedBy>
  <cp:revision>2</cp:revision>
  <dcterms:created xsi:type="dcterms:W3CDTF">2013-08-28T09:25:00Z</dcterms:created>
  <dcterms:modified xsi:type="dcterms:W3CDTF">2013-08-28T09:25:00Z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0x0101008322A8744EFF544BBADAFB29F3918623</vt:lpwstr>
  </property>
</Properties>
</file>